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CB" w:rsidRPr="00F42C6A" w:rsidRDefault="005F75CB" w:rsidP="005F75CB">
      <w:pPr>
        <w:pStyle w:val="a"/>
        <w:bidi/>
        <w:rPr>
          <w:rtl/>
        </w:rPr>
      </w:pPr>
      <w:bookmarkStart w:id="0" w:name="_Toc409694479"/>
      <w:r w:rsidRPr="00F42C6A">
        <w:rPr>
          <w:rFonts w:hint="cs"/>
          <w:rtl/>
        </w:rPr>
        <w:t>فصل دوم</w:t>
      </w:r>
      <w:bookmarkEnd w:id="0"/>
    </w:p>
    <w:p w:rsidR="005F75CB" w:rsidRDefault="005F75CB" w:rsidP="005F75CB">
      <w:pPr>
        <w:tabs>
          <w:tab w:val="left" w:pos="-108"/>
        </w:tabs>
        <w:spacing w:after="0" w:line="240" w:lineRule="auto"/>
        <w:ind w:left="-108"/>
        <w:jc w:val="center"/>
        <w:rPr>
          <w:rFonts w:cs="B Titr"/>
          <w:b/>
          <w:bCs/>
          <w:color w:val="000000"/>
          <w:sz w:val="36"/>
          <w:szCs w:val="36"/>
          <w:rtl/>
        </w:rPr>
      </w:pPr>
      <w:r w:rsidRPr="0022211B">
        <w:rPr>
          <w:rFonts w:cs="B Titr"/>
          <w:b/>
          <w:bCs/>
          <w:color w:val="000000"/>
          <w:sz w:val="36"/>
          <w:szCs w:val="36"/>
          <w:rtl/>
        </w:rPr>
        <w:t>مروری بر تحقیقات انجام شده</w:t>
      </w:r>
      <w:r w:rsidRPr="0022211B">
        <w:rPr>
          <w:rFonts w:cs="B Titr" w:hint="cs"/>
          <w:b/>
          <w:bCs/>
          <w:color w:val="000000"/>
          <w:sz w:val="36"/>
          <w:szCs w:val="36"/>
          <w:rtl/>
        </w:rPr>
        <w:t>(ادبیات و مستندات ، چارچوب ها و مبانی ، سابقه و پیشینه تحقیق)</w:t>
      </w: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tl/>
        </w:rPr>
      </w:pPr>
    </w:p>
    <w:p w:rsidR="005F75CB" w:rsidRDefault="005F75CB" w:rsidP="005F75CB">
      <w:pPr>
        <w:bidi/>
        <w:spacing w:after="0" w:line="276" w:lineRule="auto"/>
        <w:rPr>
          <w:rFonts w:cs="B Lotus"/>
          <w:b/>
          <w:bCs/>
          <w:sz w:val="28"/>
          <w:szCs w:val="28"/>
          <w:rtl/>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Pr>
      </w:pPr>
    </w:p>
    <w:p w:rsidR="005F75CB" w:rsidRDefault="005F75CB" w:rsidP="005F75CB">
      <w:pPr>
        <w:bidi/>
        <w:spacing w:after="0" w:line="276" w:lineRule="auto"/>
        <w:rPr>
          <w:rFonts w:cs="B Lotus"/>
          <w:b/>
          <w:bCs/>
          <w:sz w:val="28"/>
          <w:szCs w:val="28"/>
          <w:rtl/>
          <w:lang w:bidi="fa-IR"/>
        </w:rPr>
      </w:pPr>
    </w:p>
    <w:p w:rsidR="005F75CB" w:rsidRPr="0001263D" w:rsidRDefault="005F75CB" w:rsidP="005F75CB">
      <w:pPr>
        <w:keepNext/>
        <w:keepLines/>
        <w:bidi/>
        <w:spacing w:before="40" w:after="240" w:line="240" w:lineRule="auto"/>
        <w:outlineLvl w:val="1"/>
        <w:rPr>
          <w:rFonts w:ascii="B Titr" w:eastAsia="Times New Roman" w:hAnsi="B Titr" w:cs="B Titr"/>
          <w:b/>
          <w:bCs/>
          <w:color w:val="000000"/>
          <w:sz w:val="32"/>
          <w:rtl/>
          <w:lang w:bidi="fa-IR"/>
        </w:rPr>
      </w:pPr>
      <w:bookmarkStart w:id="1" w:name="_Toc407269138"/>
      <w:bookmarkStart w:id="2" w:name="_Toc407270098"/>
      <w:bookmarkStart w:id="3" w:name="_Toc407271002"/>
      <w:bookmarkStart w:id="4" w:name="_Toc409688168"/>
      <w:bookmarkStart w:id="5" w:name="_Toc409694481"/>
      <w:r w:rsidRPr="0001263D">
        <w:rPr>
          <w:rFonts w:ascii="B Titr" w:eastAsia="Times New Roman" w:hAnsi="B Titr" w:cs="B Titr" w:hint="cs"/>
          <w:b/>
          <w:bCs/>
          <w:color w:val="000000"/>
          <w:sz w:val="32"/>
          <w:rtl/>
          <w:lang w:bidi="fa-IR"/>
        </w:rPr>
        <w:t>2-1. مقدمه</w:t>
      </w:r>
      <w:bookmarkEnd w:id="1"/>
      <w:bookmarkEnd w:id="2"/>
      <w:bookmarkEnd w:id="3"/>
      <w:bookmarkEnd w:id="4"/>
      <w:bookmarkEnd w:id="5"/>
      <w:r w:rsidRPr="0001263D">
        <w:rPr>
          <w:rFonts w:ascii="B Titr" w:eastAsia="Times New Roman" w:hAnsi="B Titr" w:cs="B Titr" w:hint="cs"/>
          <w:b/>
          <w:bCs/>
          <w:color w:val="000000"/>
          <w:sz w:val="32"/>
          <w:rtl/>
          <w:lang w:bidi="fa-IR"/>
        </w:rPr>
        <w:t xml:space="preserve">   </w:t>
      </w:r>
    </w:p>
    <w:p w:rsidR="005F75CB" w:rsidRPr="0001263D" w:rsidRDefault="005F75CB" w:rsidP="005F75CB">
      <w:pPr>
        <w:bidi/>
        <w:spacing w:after="0" w:line="276" w:lineRule="auto"/>
        <w:jc w:val="lowKashida"/>
        <w:rPr>
          <w:rFonts w:ascii="Calibri" w:eastAsia="Calibri" w:hAnsi="Calibri" w:cs="B Lotus"/>
          <w:szCs w:val="28"/>
          <w:rtl/>
        </w:rPr>
      </w:pPr>
      <w:r w:rsidRPr="0001263D">
        <w:rPr>
          <w:rFonts w:ascii="Calibri" w:eastAsia="Calibri" w:hAnsi="Calibri" w:cs="B Lotus" w:hint="cs"/>
          <w:szCs w:val="28"/>
          <w:rtl/>
        </w:rPr>
        <w:t>این فصل در دو بخش ارائه می شود:</w:t>
      </w:r>
    </w:p>
    <w:p w:rsidR="005F75CB" w:rsidRPr="0001263D" w:rsidRDefault="005F75CB" w:rsidP="005F75CB">
      <w:pPr>
        <w:bidi/>
        <w:spacing w:after="0" w:line="276" w:lineRule="auto"/>
        <w:jc w:val="lowKashida"/>
        <w:rPr>
          <w:rFonts w:ascii="Calibri" w:eastAsia="Calibri" w:hAnsi="Calibri" w:cs="B Lotus"/>
          <w:szCs w:val="28"/>
          <w:rtl/>
        </w:rPr>
      </w:pPr>
      <w:r w:rsidRPr="0001263D">
        <w:rPr>
          <w:rFonts w:ascii="Calibri" w:eastAsia="Calibri" w:hAnsi="Calibri" w:cs="B Lotus" w:hint="cs"/>
          <w:szCs w:val="28"/>
          <w:rtl/>
        </w:rPr>
        <w:t>بخش اول: بررسی نظری مسأله مورد پژوهش</w:t>
      </w:r>
    </w:p>
    <w:p w:rsidR="005F75CB" w:rsidRPr="0001263D" w:rsidRDefault="005F75CB" w:rsidP="005F75CB">
      <w:pPr>
        <w:bidi/>
        <w:spacing w:after="0" w:line="276" w:lineRule="auto"/>
        <w:jc w:val="lowKashida"/>
        <w:rPr>
          <w:rFonts w:ascii="Calibri" w:eastAsia="Calibri" w:hAnsi="Calibri" w:cs="B Lotus"/>
          <w:szCs w:val="28"/>
          <w:rtl/>
        </w:rPr>
      </w:pPr>
      <w:r w:rsidRPr="0001263D">
        <w:rPr>
          <w:rFonts w:ascii="Calibri" w:eastAsia="Calibri" w:hAnsi="Calibri" w:cs="B Lotus" w:hint="cs"/>
          <w:szCs w:val="28"/>
          <w:rtl/>
        </w:rPr>
        <w:t xml:space="preserve">بخش دوم: </w:t>
      </w:r>
      <w:r w:rsidRPr="0001263D">
        <w:rPr>
          <w:rFonts w:ascii="Calibri" w:eastAsia="Calibri" w:hAnsi="Calibri" w:cs="B Lotus"/>
          <w:szCs w:val="28"/>
          <w:rtl/>
        </w:rPr>
        <w:t xml:space="preserve">بررسی پيشينه </w:t>
      </w:r>
      <w:r w:rsidRPr="0001263D">
        <w:rPr>
          <w:rFonts w:ascii="Calibri" w:eastAsia="Calibri" w:hAnsi="Calibri" w:cs="B Lotus" w:hint="cs"/>
          <w:szCs w:val="28"/>
          <w:rtl/>
        </w:rPr>
        <w:t>پژوهشی</w:t>
      </w:r>
    </w:p>
    <w:p w:rsidR="005F75CB" w:rsidRPr="0001263D" w:rsidRDefault="005F75CB" w:rsidP="005F75CB">
      <w:pPr>
        <w:bidi/>
        <w:spacing w:after="0" w:line="276" w:lineRule="auto"/>
        <w:jc w:val="lowKashida"/>
        <w:rPr>
          <w:rFonts w:ascii="Calibri" w:eastAsia="Calibri" w:hAnsi="Calibri" w:cs="B Lotus"/>
          <w:szCs w:val="28"/>
          <w:rtl/>
        </w:rPr>
      </w:pPr>
      <w:r w:rsidRPr="0001263D">
        <w:rPr>
          <w:rFonts w:ascii="Calibri" w:eastAsia="Calibri" w:hAnsi="Calibri" w:cs="B Lotus" w:hint="cs"/>
          <w:szCs w:val="28"/>
          <w:rtl/>
        </w:rPr>
        <w:t>در بخش اول که گستره نظری مسأله مورد پژوهش را در بر می</w:t>
      </w:r>
      <w:r w:rsidRPr="0001263D">
        <w:rPr>
          <w:rFonts w:ascii="Calibri" w:eastAsia="Calibri" w:hAnsi="Calibri" w:cs="B Lotus" w:hint="cs"/>
          <w:szCs w:val="28"/>
          <w:cs/>
        </w:rPr>
        <w:t>‎</w:t>
      </w:r>
      <w:r w:rsidRPr="0001263D">
        <w:rPr>
          <w:rFonts w:ascii="Calibri" w:eastAsia="Calibri" w:hAnsi="Calibri" w:cs="B Lotus" w:hint="cs"/>
          <w:szCs w:val="28"/>
          <w:rtl/>
        </w:rPr>
        <w:t xml:space="preserve">گیرد، تلاش می گردد پیشنه نظری مسأله </w:t>
      </w:r>
      <w:r>
        <w:rPr>
          <w:rFonts w:ascii="Calibri" w:eastAsia="Calibri" w:hAnsi="Calibri" w:cs="B Lotus" w:hint="cs"/>
          <w:szCs w:val="28"/>
          <w:rtl/>
        </w:rPr>
        <w:t xml:space="preserve">پژوهش مطرح شود. ابتدا به متغیر </w:t>
      </w:r>
      <w:bookmarkStart w:id="6" w:name="_GoBack"/>
      <w:r>
        <w:rPr>
          <w:rFonts w:ascii="Calibri" w:eastAsia="Calibri" w:hAnsi="Calibri" w:cs="B Lotus" w:hint="cs"/>
          <w:szCs w:val="28"/>
          <w:rtl/>
        </w:rPr>
        <w:t>استرس</w:t>
      </w:r>
      <w:bookmarkEnd w:id="6"/>
      <w:r w:rsidRPr="0001263D">
        <w:rPr>
          <w:rFonts w:ascii="Calibri" w:eastAsia="Calibri" w:hAnsi="Calibri" w:cs="B Lotus" w:hint="cs"/>
          <w:szCs w:val="28"/>
          <w:rtl/>
        </w:rPr>
        <w:t xml:space="preserve">، و سپس به </w:t>
      </w:r>
      <w:r>
        <w:rPr>
          <w:rFonts w:ascii="Calibri" w:eastAsia="Calibri" w:hAnsi="Calibri" w:cs="B Lotus" w:hint="cs"/>
          <w:szCs w:val="28"/>
          <w:rtl/>
        </w:rPr>
        <w:t>اضطراب  و در خاتمه این بخش به متغیر احساس تعلق به مدرسه و نظریه مربوط به این حوزه پرداخته خواهد شد</w:t>
      </w:r>
      <w:r w:rsidRPr="0001263D">
        <w:rPr>
          <w:rFonts w:ascii="Calibri" w:eastAsia="Calibri" w:hAnsi="Calibri" w:cs="B Lotus" w:hint="cs"/>
          <w:szCs w:val="28"/>
          <w:rtl/>
        </w:rPr>
        <w:t xml:space="preserve">. و در بخش دوم به بررسی پیشینه مطالعاتی پژوهش </w:t>
      </w:r>
      <w:r>
        <w:rPr>
          <w:rFonts w:ascii="Calibri" w:eastAsia="Calibri" w:hAnsi="Calibri" w:cs="B Lotus" w:hint="cs"/>
          <w:szCs w:val="28"/>
          <w:rtl/>
        </w:rPr>
        <w:t>که شامل پژوهش های خارجی و داخلی است،</w:t>
      </w:r>
      <w:r w:rsidRPr="0001263D">
        <w:rPr>
          <w:rFonts w:ascii="Calibri" w:eastAsia="Calibri" w:hAnsi="Calibri" w:cs="B Lotus" w:hint="cs"/>
          <w:szCs w:val="28"/>
          <w:rtl/>
        </w:rPr>
        <w:t xml:space="preserve"> پرداخته می</w:t>
      </w:r>
      <w:r w:rsidRPr="0001263D">
        <w:rPr>
          <w:rFonts w:ascii="Calibri" w:eastAsia="Calibri" w:hAnsi="Calibri" w:cs="B Lotus" w:hint="cs"/>
          <w:szCs w:val="28"/>
          <w:cs/>
        </w:rPr>
        <w:t>‎</w:t>
      </w:r>
      <w:r w:rsidRPr="0001263D">
        <w:rPr>
          <w:rFonts w:ascii="Calibri" w:eastAsia="Calibri" w:hAnsi="Calibri" w:cs="B Lotus" w:hint="cs"/>
          <w:szCs w:val="28"/>
          <w:rtl/>
        </w:rPr>
        <w:t>شود.</w:t>
      </w:r>
    </w:p>
    <w:p w:rsidR="005F75CB" w:rsidRPr="00F42C6A" w:rsidRDefault="005F75CB" w:rsidP="005F75CB">
      <w:pPr>
        <w:pStyle w:val="Heading1"/>
        <w:bidi/>
        <w:rPr>
          <w:rtl/>
        </w:rPr>
      </w:pPr>
      <w:bookmarkStart w:id="7" w:name="_Toc409688169"/>
      <w:bookmarkStart w:id="8" w:name="_Toc409694482"/>
      <w:r>
        <w:rPr>
          <w:rFonts w:hint="cs"/>
          <w:rtl/>
        </w:rPr>
        <w:t xml:space="preserve">2-2. </w:t>
      </w:r>
      <w:r w:rsidRPr="00F42C6A">
        <w:rPr>
          <w:rFonts w:hint="cs"/>
          <w:rtl/>
        </w:rPr>
        <w:t>استرس</w:t>
      </w:r>
      <w:bookmarkEnd w:id="7"/>
      <w:bookmarkEnd w:id="8"/>
      <w:r w:rsidRPr="00F42C6A">
        <w:rPr>
          <w:rFonts w:hint="cs"/>
          <w:rtl/>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rPr>
        <w:t>در زندگی اجتماعی امروزی، فشار روانی یا استرس</w:t>
      </w:r>
      <w:r w:rsidRPr="00F42C6A">
        <w:rPr>
          <w:rStyle w:val="FootnoteReference"/>
          <w:rFonts w:cs="B Lotus"/>
          <w:sz w:val="28"/>
          <w:szCs w:val="28"/>
          <w:rtl/>
        </w:rPr>
        <w:footnoteReference w:id="1"/>
      </w:r>
      <w:r w:rsidRPr="00F42C6A">
        <w:rPr>
          <w:rFonts w:cs="B Lotus" w:hint="cs"/>
          <w:sz w:val="28"/>
          <w:szCs w:val="28"/>
          <w:rtl/>
        </w:rPr>
        <w:t xml:space="preserve"> امری اجتناب‌ناپذیر است. محرومیت نا ناکامی و تعارض، کم و بیش </w:t>
      </w:r>
      <w:r w:rsidRPr="00F42C6A">
        <w:rPr>
          <w:rFonts w:cs="B Lotus" w:hint="cs"/>
          <w:sz w:val="28"/>
          <w:szCs w:val="28"/>
          <w:rtl/>
        </w:rPr>
        <w:lastRenderedPageBreak/>
        <w:t>در زندگی همه اتفاق می‌افتد. استرس امروزه موضوعی است که مورد توجه دانشمندان تمام رشته‌ها قرار گرفته است. پزشکان، روانپزشکان، فیزیولوژیست زیست‌شناسان، هر کدام جنبه‌هایی از مسایل مربوط به آن را بررسی می‌کنند. به طوری که در فرهنگ آکسفورد بیان شده است. استفاده از واژه استرس حداقل به آغاز قرن 14 برمی‌گردد که در معانی مختلف به کار گرفته شده است. گاهی به معنی نیرو، فشار فیزیکی، فشار روانی یا کوشش زیاد به کار رفته است و زمانی به معنی یک حالت استیصال کاربرد داشته است (فیورستین، لیبل و کلارمایر</w:t>
      </w:r>
      <w:r w:rsidRPr="00F42C6A">
        <w:rPr>
          <w:rStyle w:val="FootnoteReference"/>
          <w:rFonts w:cs="B Lotus"/>
          <w:sz w:val="28"/>
          <w:szCs w:val="28"/>
          <w:rtl/>
        </w:rPr>
        <w:footnoteReference w:id="2"/>
      </w:r>
      <w:r w:rsidRPr="00F42C6A">
        <w:rPr>
          <w:rFonts w:cs="B Lotus" w:hint="cs"/>
          <w:sz w:val="28"/>
          <w:szCs w:val="28"/>
          <w:rtl/>
        </w:rPr>
        <w:t xml:space="preserve">، 1987). </w:t>
      </w:r>
    </w:p>
    <w:p w:rsidR="005F75CB" w:rsidRPr="00F42C6A" w:rsidRDefault="005F75CB" w:rsidP="005F75CB">
      <w:pPr>
        <w:bidi/>
        <w:spacing w:after="0" w:line="276" w:lineRule="auto"/>
        <w:jc w:val="both"/>
        <w:rPr>
          <w:rFonts w:cs="B Lotus"/>
          <w:sz w:val="28"/>
          <w:szCs w:val="28"/>
          <w:rtl/>
        </w:rPr>
      </w:pPr>
      <w:r w:rsidRPr="00F42C6A">
        <w:rPr>
          <w:rFonts w:cs="B Lotus" w:hint="cs"/>
          <w:sz w:val="28"/>
          <w:szCs w:val="28"/>
          <w:rtl/>
        </w:rPr>
        <w:t xml:space="preserve">همانطور که بیان گردید فشار روانی امروزه یکی از مهم‌ترین موضوعات و مفاهیم روانشناختی است که اهمیت زیادی در آسیب شناسی روانی و روانشناسی سلامت دارد. این واژه از فیزیک وارد روانشناسی شده و ابتدا مفهومی فیزیکی، سپس محیطی و اجتماعی و نهایتا روان شناختی پیدا کرده است. (علی‌پور، نور بالا، 1383).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rPr>
        <w:t>نخستین بررسی‌های عمده در زمینه استرس در حوزه دانش پزشکی انجام شده است. در اثری از کلودبرنارد</w:t>
      </w:r>
      <w:r w:rsidRPr="00F42C6A">
        <w:rPr>
          <w:rStyle w:val="FootnoteReference"/>
          <w:rFonts w:cs="B Lotus"/>
          <w:sz w:val="28"/>
          <w:szCs w:val="28"/>
          <w:rtl/>
        </w:rPr>
        <w:footnoteReference w:id="3"/>
      </w:r>
      <w:r w:rsidRPr="00F42C6A">
        <w:rPr>
          <w:rFonts w:cs="B Lotus" w:hint="cs"/>
          <w:sz w:val="28"/>
          <w:szCs w:val="28"/>
          <w:rtl/>
        </w:rPr>
        <w:t xml:space="preserve"> متعلق به سال 1860 چنین اظهار شده است که به رغم تغییراتی که در محیط خارجی فرد رخ می‌دهد، دستگاه داخلی بدن باید پیوسته در وضعیت </w:t>
      </w:r>
      <w:r w:rsidRPr="00F42C6A">
        <w:rPr>
          <w:rFonts w:cs="B Lotus" w:hint="cs"/>
          <w:sz w:val="28"/>
          <w:szCs w:val="28"/>
          <w:rtl/>
          <w:lang w:bidi="fa-IR"/>
        </w:rPr>
        <w:t>مطلوبی بماند. بعدها در اواسط قرن 19، معنای استرس گسترش یافت و به عنوان تنش بر روی اعضای بدن یا نیروی ذهنی مطرح گردید. در سال 1935 «والترکلانن</w:t>
      </w:r>
      <w:r w:rsidRPr="00F42C6A">
        <w:rPr>
          <w:rStyle w:val="FootnoteReference"/>
          <w:rFonts w:cs="B Lotus"/>
          <w:sz w:val="28"/>
          <w:szCs w:val="28"/>
          <w:rtl/>
          <w:lang w:bidi="fa-IR"/>
        </w:rPr>
        <w:footnoteReference w:id="4"/>
      </w:r>
      <w:r w:rsidRPr="00F42C6A">
        <w:rPr>
          <w:rFonts w:cs="B Lotus" w:hint="cs"/>
          <w:sz w:val="28"/>
          <w:szCs w:val="28"/>
          <w:rtl/>
          <w:lang w:bidi="fa-IR"/>
        </w:rPr>
        <w:t>» نظریه برنارد را تکامل بخشید و در قالب مفهوم تازه‌ای به نام همئوستاری</w:t>
      </w:r>
      <w:r w:rsidRPr="00F42C6A">
        <w:rPr>
          <w:rStyle w:val="FootnoteReference"/>
          <w:rFonts w:cs="B Lotus"/>
          <w:sz w:val="28"/>
          <w:szCs w:val="28"/>
          <w:rtl/>
          <w:lang w:bidi="fa-IR"/>
        </w:rPr>
        <w:footnoteReference w:id="5"/>
      </w:r>
      <w:r w:rsidRPr="00F42C6A">
        <w:rPr>
          <w:rFonts w:cs="B Lotus" w:hint="cs"/>
          <w:sz w:val="28"/>
          <w:szCs w:val="28"/>
          <w:rtl/>
          <w:lang w:bidi="fa-IR"/>
        </w:rPr>
        <w:t xml:space="preserve"> به آن اشاره کرد. (رأس والتمایر</w:t>
      </w:r>
      <w:r w:rsidRPr="00F42C6A">
        <w:rPr>
          <w:rStyle w:val="FootnoteReference"/>
          <w:rFonts w:cs="B Lotus"/>
          <w:sz w:val="28"/>
          <w:szCs w:val="28"/>
          <w:rtl/>
          <w:lang w:bidi="fa-IR"/>
        </w:rPr>
        <w:footnoteReference w:id="6"/>
      </w:r>
      <w:r w:rsidRPr="00F42C6A">
        <w:rPr>
          <w:rFonts w:cs="B Lotus" w:hint="cs"/>
          <w:sz w:val="28"/>
          <w:szCs w:val="28"/>
          <w:rtl/>
          <w:lang w:bidi="fa-IR"/>
        </w:rPr>
        <w:t>،</w:t>
      </w:r>
      <w:r>
        <w:rPr>
          <w:rFonts w:cs="B Lotus" w:hint="cs"/>
          <w:sz w:val="28"/>
          <w:szCs w:val="28"/>
          <w:rtl/>
          <w:lang w:bidi="fa-IR"/>
        </w:rPr>
        <w:t>1998</w:t>
      </w:r>
      <w:r w:rsidRPr="00F42C6A">
        <w:rPr>
          <w:rFonts w:cs="B Lotus" w:hint="c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وی در تلاش برای آماده کردن یک الگوی زیستی برای هیجان بر نقش سیم عصبی مرکزی تأکید کرد و هیجان را با توجه به تغییرات زیست شیمیایی و فعالیت‌های سیسستم اعصاب مرکزی توجیه نمود. گرانش کلانن به تبیین زیستی پدیده هیجان ما الگوی معروفی را شکل داد که به الگوی واکنش «جنگ یا گریز</w:t>
      </w:r>
      <w:r w:rsidRPr="00F42C6A">
        <w:rPr>
          <w:rStyle w:val="FootnoteReference"/>
          <w:rFonts w:cs="B Lotus"/>
          <w:sz w:val="28"/>
          <w:szCs w:val="28"/>
          <w:rtl/>
          <w:lang w:bidi="fa-IR"/>
        </w:rPr>
        <w:footnoteReference w:id="7"/>
      </w:r>
      <w:r w:rsidRPr="00F42C6A">
        <w:rPr>
          <w:rFonts w:cs="B Lotus" w:hint="cs"/>
          <w:sz w:val="28"/>
          <w:szCs w:val="28"/>
          <w:rtl/>
          <w:lang w:bidi="fa-IR"/>
        </w:rPr>
        <w:t xml:space="preserve">» مشهور شد.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lastRenderedPageBreak/>
        <w:t xml:space="preserve">بیشترین پژوهش و بررسی را در این زمینه «هانس سلیه» پزشک معروف اتریشی در سال 1956 انجام داده است. به همین دلیل نیز پدر استرس نامیده شده است.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وی را می‌توان نخستین فردی دانست که استرس را به عنوان پدیده تازه در نوع خود به طور کامل شرح داده است. زمانی که وی دانشجوی پزشکی دانشگاه پراک بود به «نشانگلان عمومی بیماری» به عنوان یک پاسخ نامعین ارگانیزم نسبت به بیماری توجه کرد و آثار عوامل مزاحم مانند ضربه‌ها، سوختگی‌ها، اشعه ایکس، سرما و ... را مورد بررسی قرارداد و در مقاله‌ای که در سال 1936 منتشر کرد به توصیف مجموعه پاسخ‌های نامعینی پرداخت که بر اثر هر نوع عامل مهاجم جسمانی در ارگانیزم بروز می‌کرد و آنچه را کردد نشانگلان عمومی سازش» می‌نامید مشخص نمود. وی بین سال‌های 1946-1950 فرضیه‌ای ارائه داد که بر اساس آن، بیماری‌های موسوم به بیماری‌های سازشی می‌توانند ناشی از واکنش‌های سازشی نابهنجار در برابر استرس باشد. (استورا</w:t>
      </w:r>
      <w:r w:rsidRPr="00F42C6A">
        <w:rPr>
          <w:rStyle w:val="FootnoteReference"/>
          <w:rFonts w:cs="B Lotus"/>
          <w:sz w:val="28"/>
          <w:szCs w:val="28"/>
          <w:rtl/>
          <w:lang w:bidi="fa-IR"/>
        </w:rPr>
        <w:footnoteReference w:id="8"/>
      </w:r>
      <w:r>
        <w:rPr>
          <w:rFonts w:cs="B Lotus" w:hint="cs"/>
          <w:sz w:val="28"/>
          <w:szCs w:val="28"/>
          <w:rtl/>
          <w:lang w:bidi="fa-IR"/>
        </w:rPr>
        <w:t>، 1984</w:t>
      </w:r>
      <w:r w:rsidRPr="00F42C6A">
        <w:rPr>
          <w:rFonts w:cs="B Lotus" w:hint="c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وی در اواسط قرن بیستم گام مهم دیگری در تبیین مفهوم استرس برداشت. او معتقد بود که بدن با مجموعه‌ای از فرایندهای نامشخص، در مقابل عوامل استرس‌زا واکنش نشان می‌دهد که وی آنها را «نشانه‌های انطباق عمومی</w:t>
      </w:r>
      <w:r w:rsidRPr="00F42C6A">
        <w:rPr>
          <w:rStyle w:val="FootnoteReference"/>
          <w:rFonts w:cs="B Lotus"/>
          <w:sz w:val="28"/>
          <w:szCs w:val="28"/>
          <w:rtl/>
          <w:lang w:bidi="fa-IR"/>
        </w:rPr>
        <w:footnoteReference w:id="9"/>
      </w:r>
      <w:r w:rsidRPr="00F42C6A">
        <w:rPr>
          <w:rFonts w:cs="B Lotus" w:hint="cs"/>
          <w:sz w:val="28"/>
          <w:szCs w:val="28"/>
          <w:rtl/>
          <w:lang w:bidi="fa-IR"/>
        </w:rPr>
        <w:t xml:space="preserve">» نامید. نزدیک به یک صد سال است که مفهوم استرس به بررسی درآمده است. پژوهش‌هایی که در این فاصله انجام شده‌اند و نظریه‌هایی از آنها استخراج گردیده‌اند (راس </w:t>
      </w:r>
      <w:r>
        <w:rPr>
          <w:rFonts w:cs="B Lotus" w:hint="cs"/>
          <w:sz w:val="28"/>
          <w:szCs w:val="28"/>
          <w:rtl/>
          <w:lang w:bidi="fa-IR"/>
        </w:rPr>
        <w:t>والتمایر،1998</w:t>
      </w:r>
      <w:r w:rsidRPr="00F42C6A">
        <w:rPr>
          <w:rFonts w:cs="B Lotus" w:hint="cs"/>
          <w:sz w:val="28"/>
          <w:szCs w:val="28"/>
          <w:rtl/>
          <w:lang w:bidi="fa-IR"/>
        </w:rPr>
        <w:t xml:space="preserve">) </w:t>
      </w:r>
    </w:p>
    <w:p w:rsidR="005F75CB" w:rsidRPr="00F42C6A" w:rsidRDefault="005F75CB" w:rsidP="005F75CB">
      <w:pPr>
        <w:pStyle w:val="Heading2"/>
        <w:bidi/>
        <w:rPr>
          <w:rtl/>
        </w:rPr>
      </w:pPr>
      <w:bookmarkStart w:id="9" w:name="_Toc390364532"/>
      <w:bookmarkStart w:id="10" w:name="_Toc409688170"/>
      <w:bookmarkStart w:id="11" w:name="_Toc409694483"/>
      <w:r>
        <w:rPr>
          <w:rFonts w:hint="cs"/>
          <w:rtl/>
        </w:rPr>
        <w:t xml:space="preserve">2-2-1. </w:t>
      </w:r>
      <w:r w:rsidRPr="00F42C6A">
        <w:rPr>
          <w:rFonts w:hint="cs"/>
          <w:rtl/>
        </w:rPr>
        <w:t>تعاریف استرس</w:t>
      </w:r>
      <w:bookmarkEnd w:id="9"/>
      <w:bookmarkEnd w:id="10"/>
      <w:bookmarkEnd w:id="11"/>
      <w:r w:rsidRPr="00F42C6A">
        <w:rPr>
          <w:rFonts w:hint="cs"/>
          <w:rtl/>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بر اساس تعریف جاسمین</w:t>
      </w:r>
      <w:r w:rsidRPr="00F42C6A">
        <w:rPr>
          <w:rStyle w:val="FootnoteReference"/>
          <w:rFonts w:cs="B Lotus"/>
          <w:sz w:val="28"/>
          <w:szCs w:val="28"/>
          <w:rtl/>
          <w:lang w:bidi="fa-IR"/>
        </w:rPr>
        <w:footnoteReference w:id="10"/>
      </w:r>
      <w:r w:rsidRPr="00F42C6A">
        <w:rPr>
          <w:rFonts w:cs="B Lotus" w:hint="cs"/>
          <w:sz w:val="28"/>
          <w:szCs w:val="28"/>
          <w:rtl/>
          <w:lang w:bidi="fa-IR"/>
        </w:rPr>
        <w:t xml:space="preserve"> و کلانتین</w:t>
      </w:r>
      <w:r w:rsidRPr="00F42C6A">
        <w:rPr>
          <w:rStyle w:val="FootnoteReference"/>
          <w:rFonts w:cs="B Lotus"/>
          <w:sz w:val="28"/>
          <w:szCs w:val="28"/>
          <w:rtl/>
          <w:lang w:bidi="fa-IR"/>
        </w:rPr>
        <w:footnoteReference w:id="11"/>
      </w:r>
      <w:r w:rsidRPr="00F42C6A">
        <w:rPr>
          <w:rFonts w:cs="B Lotus" w:hint="cs"/>
          <w:sz w:val="28"/>
          <w:szCs w:val="28"/>
          <w:rtl/>
          <w:lang w:bidi="fa-IR"/>
        </w:rPr>
        <w:t xml:space="preserve"> (1991)، به هم خوردن تعادل درونی به صورت تغییرات هیجانی، شناختی، فیزیولوژیکی که در اثر عوامل بیرونی و یا تحریکات درونی به وجود می‌آید و درجه تهدیدآمیز بودن آن در یک ارزیابی شناختی تعیین می‌گردد، استرس نامیده می‌شود. (ملکوتی و همکاران، 1376).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تعریف بروس مک ایران </w:t>
      </w:r>
      <w:r w:rsidRPr="00F42C6A">
        <w:rPr>
          <w:rStyle w:val="FootnoteReference"/>
          <w:rFonts w:cs="B Lotus"/>
          <w:sz w:val="28"/>
          <w:szCs w:val="28"/>
          <w:rtl/>
          <w:lang w:bidi="fa-IR"/>
        </w:rPr>
        <w:footnoteReference w:id="12"/>
      </w:r>
      <w:r w:rsidRPr="00F42C6A">
        <w:rPr>
          <w:rFonts w:cs="B Lotus" w:hint="cs"/>
          <w:sz w:val="28"/>
          <w:szCs w:val="28"/>
          <w:rtl/>
          <w:lang w:bidi="fa-IR"/>
        </w:rPr>
        <w:t xml:space="preserve"> (2000) از استرس عبارتست از: رویدادهایی که به صورت تهدید کننده برای فرد تعبیه </w:t>
      </w:r>
      <w:r w:rsidRPr="00F42C6A">
        <w:rPr>
          <w:rFonts w:cs="B Lotus" w:hint="cs"/>
          <w:sz w:val="28"/>
          <w:szCs w:val="28"/>
          <w:rtl/>
          <w:lang w:bidi="fa-IR"/>
        </w:rPr>
        <w:lastRenderedPageBreak/>
        <w:t>شده‌اند و پاسخ‌های فیزیولوژیکی و رفتاری را فراخوانی می‌کنند. (کالات</w:t>
      </w:r>
      <w:r w:rsidRPr="00F42C6A">
        <w:rPr>
          <w:rStyle w:val="FootnoteReference"/>
          <w:rFonts w:cs="B Lotus"/>
          <w:sz w:val="28"/>
          <w:szCs w:val="28"/>
          <w:rtl/>
          <w:lang w:bidi="fa-IR"/>
        </w:rPr>
        <w:footnoteReference w:id="13"/>
      </w:r>
      <w:r>
        <w:rPr>
          <w:rFonts w:cs="B Lotus" w:hint="cs"/>
          <w:sz w:val="28"/>
          <w:szCs w:val="28"/>
          <w:rtl/>
          <w:lang w:bidi="fa-IR"/>
        </w:rPr>
        <w:t>، 2007</w:t>
      </w:r>
      <w:r w:rsidRPr="00F42C6A">
        <w:rPr>
          <w:rFonts w:cs="B Lotus" w:hint="c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لازاروس استرس را این گونه تعریف می کند: استرس به طبقه وسیعی از مشکلات اشاره می‌کند که به این دلیل از مشکلات دیگر متمایز شده است که با هر نوع تقاضایی که نظام را تحت فشار قرار می‌دهد، از نظام فیزیولوژیکی تا نظام اجتماعی یا نظام روانشناختی و پاسخ آن نظ</w:t>
      </w:r>
      <w:r>
        <w:rPr>
          <w:rFonts w:cs="B Lotus" w:hint="cs"/>
          <w:sz w:val="28"/>
          <w:szCs w:val="28"/>
          <w:rtl/>
          <w:lang w:bidi="fa-IR"/>
        </w:rPr>
        <w:t>ام، سر و کار دارد. (پاول والزیت،1986</w:t>
      </w:r>
      <w:r w:rsidRPr="00F42C6A">
        <w:rPr>
          <w:rFonts w:cs="B Lotus" w:hint="cs"/>
          <w:sz w:val="28"/>
          <w:szCs w:val="28"/>
          <w:rtl/>
          <w:lang w:bidi="fa-IR"/>
        </w:rPr>
        <w:t xml:space="preserve">). </w:t>
      </w:r>
    </w:p>
    <w:p w:rsidR="005F75CB" w:rsidRPr="008A27E7" w:rsidRDefault="005F75CB" w:rsidP="005F75CB">
      <w:pPr>
        <w:bidi/>
        <w:spacing w:after="0" w:line="276" w:lineRule="auto"/>
        <w:jc w:val="both"/>
        <w:rPr>
          <w:rFonts w:cs="B Lotus"/>
          <w:sz w:val="28"/>
          <w:szCs w:val="28"/>
          <w:rtl/>
          <w:lang w:bidi="fa-IR"/>
        </w:rPr>
      </w:pPr>
      <w:r>
        <w:rPr>
          <w:rFonts w:cs="B Lotus" w:hint="cs"/>
          <w:sz w:val="28"/>
          <w:szCs w:val="28"/>
          <w:rtl/>
          <w:lang w:bidi="fa-IR"/>
        </w:rPr>
        <w:t xml:space="preserve">همچنین </w:t>
      </w:r>
      <w:r w:rsidRPr="00F42C6A">
        <w:rPr>
          <w:rFonts w:cs="B Lotus" w:hint="cs"/>
          <w:sz w:val="28"/>
          <w:szCs w:val="28"/>
          <w:rtl/>
          <w:lang w:bidi="fa-IR"/>
        </w:rPr>
        <w:t xml:space="preserve"> استرس را واکنش بدنی، ذهنی، شیمیایی دو برابر رویدادهایی می‌داند که موجب ترس، دستپاچگی و احساس خطر می‌شوند. (اینلندر و همکاران،</w:t>
      </w:r>
      <w:r>
        <w:rPr>
          <w:rFonts w:cs="B Lotus" w:hint="cs"/>
          <w:sz w:val="28"/>
          <w:szCs w:val="28"/>
          <w:rtl/>
          <w:lang w:bidi="fa-IR"/>
        </w:rPr>
        <w:t>1999)</w:t>
      </w:r>
    </w:p>
    <w:p w:rsidR="005F75CB" w:rsidRPr="00F42C6A" w:rsidRDefault="005F75CB" w:rsidP="005F75CB">
      <w:pPr>
        <w:pStyle w:val="Heading2"/>
        <w:bidi/>
        <w:rPr>
          <w:rtl/>
          <w:lang w:bidi="fa-IR"/>
        </w:rPr>
      </w:pPr>
      <w:bookmarkStart w:id="12" w:name="_Toc390364533"/>
      <w:bookmarkStart w:id="13" w:name="_Toc409688171"/>
      <w:bookmarkStart w:id="14" w:name="_Toc409694484"/>
      <w:r>
        <w:rPr>
          <w:rFonts w:hint="cs"/>
          <w:rtl/>
          <w:lang w:bidi="fa-IR"/>
        </w:rPr>
        <w:t xml:space="preserve">2-2-2. </w:t>
      </w:r>
      <w:r w:rsidRPr="00F42C6A">
        <w:rPr>
          <w:rFonts w:hint="cs"/>
          <w:rtl/>
          <w:lang w:bidi="fa-IR"/>
        </w:rPr>
        <w:t>مفهوم استرس</w:t>
      </w:r>
      <w:bookmarkEnd w:id="12"/>
      <w:bookmarkEnd w:id="13"/>
      <w:bookmarkEnd w:id="14"/>
      <w:r w:rsidRPr="00F42C6A">
        <w:rPr>
          <w:rFonts w:hint="cs"/>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اصطلاح فشار روانی که برای استرس پیشنهاد شده است و متداول گشته، در برگیرنده تعریف عملی و دقیق استرس نیست. تعریف استرس دشوار است و نظریه‌پردازان مختلف آن را به شیوه‌های متعددی به کار برده‌اند. هدف اصلی تحقیقاتی که در زمینه استرس انجام گرفته است روشن کردن و فهمیدن پدیده‌های مربوط به استرس است، نه تعریف لغوی آن. به هر حال، تعریف ارائه شده از استرس باید دارای دو ویژگی باشد: الف) تعریف به گونه‌ای باشد که بتوان توسط تحقیقات علمی آن را توصیف کرد ب) عواملی که بر روی آنها تأثیر دارند به طور مجزا بررسی نمود «توماس هولمز</w:t>
      </w:r>
      <w:r w:rsidRPr="00F42C6A">
        <w:rPr>
          <w:rStyle w:val="FootnoteReference"/>
          <w:rFonts w:cs="B Lotus"/>
          <w:sz w:val="28"/>
          <w:szCs w:val="28"/>
          <w:rtl/>
          <w:lang w:bidi="fa-IR"/>
        </w:rPr>
        <w:footnoteReference w:id="14"/>
      </w:r>
      <w:r w:rsidRPr="00F42C6A">
        <w:rPr>
          <w:rFonts w:cs="B Lotus" w:hint="cs"/>
          <w:sz w:val="28"/>
          <w:szCs w:val="28"/>
          <w:rtl/>
          <w:lang w:bidi="fa-IR"/>
        </w:rPr>
        <w:t>» (1979). استرس را واقعه محرکی تعریف می‌کند که لازم است شخص با آن سازگار شود. بنابراین استرس به عنوان یک محرک موقعیتی است که درخواست‌های غیرمعمول داشته و نیازمند تغییر الگوی فعلی فرد می‌باشد (هولمز و راهه</w:t>
      </w:r>
      <w:r>
        <w:rPr>
          <w:rFonts w:cs="B Lotus" w:hint="cs"/>
          <w:sz w:val="28"/>
          <w:szCs w:val="28"/>
          <w:rtl/>
          <w:lang w:bidi="fa-IR"/>
        </w:rPr>
        <w:t>،2001</w:t>
      </w:r>
      <w:r w:rsidRPr="00F42C6A">
        <w:rPr>
          <w:rFonts w:cs="B Lotus" w:hint="c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امتحان، بلایای طبیعی، طلاق و شغل‌های مخاطره‌آمیز مواردی از استرس به عنوان یک محرک هستند، زیرا فرد را مجبور می‌کنند رفتارهای سازگارانه‌ای برای کنار آمدن با درخواست‌های تحمیلی محیط انجام دهد و نیز سلامتی فرد توسط پیشامدهای محیطی تهدید شده و سازگاری با چنین وقایعی دشوار و خطرناک است. از لحاظ زیستی موقعیت فشارزا، یعنی موقعیتی که از نظر شخص همراه با خطر است و مجموعه‌ای از فعل و انفعالات در بدن به وجود می‌آورد که باعث سازگاری و مقاومت و یا فرار فرد می‌گردد. طبق نظریه «هانس سلیه» الگوی نامتمایز فعالیت زیستی ما ذاتا ناگوار است، زیرا </w:t>
      </w:r>
      <w:r w:rsidRPr="00F42C6A">
        <w:rPr>
          <w:rFonts w:cs="B Lotus" w:hint="cs"/>
          <w:sz w:val="28"/>
          <w:szCs w:val="28"/>
          <w:rtl/>
          <w:lang w:bidi="fa-IR"/>
        </w:rPr>
        <w:lastRenderedPageBreak/>
        <w:t xml:space="preserve">موجب تغییرات خودکار بدن می‌شود. «لازاروس و همکاران» بر فرایندهای شناختی که بین شرایط محیطی و واکنش‌های فیزیولوژیکی میانجی هستند تأکید می‌کنند (ریو، 2001).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جین کران ول معتقد است هنگامی که ظرفیت یک فرد برای تأمین نیازها و مقتضیات یک موقعیت ناکامی باشد، استرس به وجود می‌آید، به عبارت دیگر ما استرس نتیجه‌ای </w:t>
      </w:r>
      <w:r>
        <w:rPr>
          <w:rFonts w:cs="B Lotus" w:hint="cs"/>
          <w:sz w:val="28"/>
          <w:szCs w:val="28"/>
          <w:rtl/>
          <w:lang w:bidi="fa-IR"/>
        </w:rPr>
        <w:t>از عدم توازن است (کران ول، 1986</w:t>
      </w:r>
      <w:r w:rsidRPr="00F42C6A">
        <w:rPr>
          <w:rFonts w:cs="B Lotus" w:hint="c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استرس پدیده‌ای چند بعدی است که از هر دو جنبه عینی (مانند تأثیرات فیزیولوژیک) و ذهنی (مانند تأثیرات ادراکی و دریافتی) برخوردار است. در واقع استرس را می‌توان ادراک و عدم توازن ذاتی و دریافت ناهماهنگی قابل ملاحظه مابین انتظارات و امکان پاسخگویی به آنها دانست، به ویژه تحت شرایطی که عدم برآورد توقات و خواسته‌ها، ناگوار و گرابنار تلقی گردد (لوتانز،</w:t>
      </w:r>
      <w:r>
        <w:rPr>
          <w:rFonts w:cs="B Lotus" w:hint="cs"/>
          <w:sz w:val="28"/>
          <w:szCs w:val="28"/>
          <w:rtl/>
          <w:lang w:bidi="fa-IR"/>
        </w:rPr>
        <w:t>1978</w:t>
      </w:r>
      <w:r w:rsidRPr="00F42C6A">
        <w:rPr>
          <w:rFonts w:cs="B Lotus" w:hint="c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طیف استرس از حیطه زیست شناختی تا حیطه روانی </w:t>
      </w:r>
      <w:r w:rsidRPr="00F42C6A">
        <w:rPr>
          <w:rFonts w:ascii="Times New Roman" w:hAnsi="Times New Roman" w:cs="Times New Roman" w:hint="cs"/>
          <w:sz w:val="28"/>
          <w:szCs w:val="28"/>
          <w:rtl/>
          <w:lang w:bidi="fa-IR"/>
        </w:rPr>
        <w:t>–</w:t>
      </w:r>
      <w:r w:rsidRPr="00F42C6A">
        <w:rPr>
          <w:rFonts w:cs="B Lotus" w:hint="cs"/>
          <w:sz w:val="28"/>
          <w:szCs w:val="28"/>
          <w:rtl/>
          <w:lang w:bidi="fa-IR"/>
        </w:rPr>
        <w:t xml:space="preserve"> اجتماعی گسترده است.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لازاروس (1991) به استرس به عنوان یک وضع بیرونی که خواسته‌های غیرمعمول یا فوق‌العاده را بر شخص تحمیل می‌کند توجه کرده است. سیل، طوفان، ناتوانی در یک امتحان مهم، جدایی از همسر و یا مبارزه از نمونه‌های بارز استرس هستند. همچنین استرس می‌تواند به عنوان پاسخ‌های شخصی به یک رویداد استرس‌زا اطلاق شود که موارد زیر را در بر می‌گیرد.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پاسخ‌های هیجانی مانند ترس، اضطراب و یا خشم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پاسخ‌های حرکتی مانند اختلالات کلامی، لرزش و یا تعرق زیاد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پاسخ‌های شناختی مانند ناتوانی در تمرکز، اختلالات ادراکی و مانند آن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پاسخ‌های جسمانی در ضربان قلب و تنفس (جان بزرگی و نوری، 1382).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استرس واژه مبهمی است که برای توصیف موقعیت‌هاش یا شخصی که باعث استرس می‌شود، احساس‌ها و پاسخ‌های جسمی که در فرد ایجاد می‌گردد و نتایج حاصل از آن به کار می‌رود (هی وارد، 1998</w:t>
      </w:r>
      <w:r>
        <w:rPr>
          <w:rFonts w:cs="B Lotus" w:hint="cs"/>
          <w:sz w:val="28"/>
          <w:szCs w:val="28"/>
          <w:rtl/>
          <w:lang w:bidi="fa-IR"/>
        </w:rPr>
        <w:t>)</w:t>
      </w:r>
      <w:r w:rsidRPr="00F42C6A">
        <w:rPr>
          <w:rFonts w:cs="B Lotus" w:hint="cs"/>
          <w:sz w:val="28"/>
          <w:szCs w:val="28"/>
          <w:rtl/>
          <w:lang w:bidi="fa-IR"/>
        </w:rPr>
        <w:t xml:space="preserve"> «فرهنگ» روانشناسی و روانپزشکی «لانگ من» (1984) در توضیح استرس چنین آورده است: حالتی از کمشکش یا فشار فیزیکی یا روانشناختی که مافوق سازگاری فرد اعمال می‌شود. بر اساس همین منبع استرس ممکن است دروغی </w:t>
      </w:r>
      <w:r w:rsidRPr="00F42C6A">
        <w:rPr>
          <w:rFonts w:cs="B Lotus" w:hint="cs"/>
          <w:sz w:val="28"/>
          <w:szCs w:val="28"/>
          <w:rtl/>
          <w:lang w:bidi="fa-IR"/>
        </w:rPr>
        <w:lastRenderedPageBreak/>
        <w:t xml:space="preserve">یا بیرونی (محیطی) کوتاه و گذرا و یا مداوم و پایا باشد. چنانچه استرس طولانی مدت باشد، امکان دارد بار سنگینی بر ابتکار و کاردانی فرد وارد کند و او را به سوی عملکرد در هم گسیخته هدایت کند یا قدرت جبران فردی را بی‌اثر نماید (آقای وآتش پور، 1380). </w:t>
      </w:r>
    </w:p>
    <w:p w:rsidR="005F75CB" w:rsidRDefault="005F75CB" w:rsidP="005F75CB">
      <w:pPr>
        <w:pStyle w:val="Heading2"/>
        <w:bidi/>
        <w:rPr>
          <w:rtl/>
          <w:lang w:bidi="fa-IR"/>
        </w:rPr>
      </w:pPr>
      <w:bookmarkStart w:id="15" w:name="_Toc390364534"/>
      <w:bookmarkStart w:id="16" w:name="_Toc409688172"/>
      <w:bookmarkStart w:id="17" w:name="_Toc409694485"/>
      <w:r>
        <w:rPr>
          <w:rFonts w:hint="cs"/>
          <w:rtl/>
          <w:lang w:bidi="fa-IR"/>
        </w:rPr>
        <w:t xml:space="preserve">2-2-3. </w:t>
      </w:r>
      <w:r w:rsidRPr="00F42C6A">
        <w:rPr>
          <w:rFonts w:hint="cs"/>
          <w:rtl/>
          <w:lang w:bidi="fa-IR"/>
        </w:rPr>
        <w:t>نظریه‌های استرس</w:t>
      </w:r>
      <w:bookmarkStart w:id="18" w:name="_Toc390364029"/>
      <w:bookmarkStart w:id="19" w:name="_Toc390364265"/>
      <w:bookmarkStart w:id="20" w:name="_Toc390364535"/>
      <w:bookmarkEnd w:id="15"/>
      <w:bookmarkEnd w:id="16"/>
      <w:bookmarkEnd w:id="17"/>
    </w:p>
    <w:p w:rsidR="005F75CB" w:rsidRPr="008A27E7" w:rsidRDefault="005F75CB" w:rsidP="005F75CB">
      <w:pPr>
        <w:pStyle w:val="Heading2"/>
        <w:bidi/>
        <w:rPr>
          <w:rtl/>
          <w:lang w:bidi="fa-IR"/>
        </w:rPr>
      </w:pPr>
      <w:bookmarkStart w:id="21" w:name="_Toc409688173"/>
      <w:bookmarkStart w:id="22" w:name="_Toc409694486"/>
      <w:r>
        <w:rPr>
          <w:rFonts w:hint="cs"/>
          <w:rtl/>
          <w:lang w:bidi="fa-IR"/>
        </w:rPr>
        <w:t xml:space="preserve">2-2-3-1. </w:t>
      </w:r>
      <w:r w:rsidRPr="00F42C6A">
        <w:rPr>
          <w:rFonts w:hint="cs"/>
          <w:rtl/>
          <w:lang w:bidi="fa-IR"/>
        </w:rPr>
        <w:t>استرس به عنوان پاسخ درونی</w:t>
      </w:r>
      <w:bookmarkEnd w:id="18"/>
      <w:bookmarkEnd w:id="19"/>
      <w:bookmarkEnd w:id="20"/>
      <w:bookmarkEnd w:id="21"/>
      <w:bookmarkEnd w:id="22"/>
      <w:r w:rsidRPr="00F42C6A">
        <w:rPr>
          <w:rFonts w:hint="cs"/>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این نگرش استرس را به عنوان متغیری وابسته در نظر می‌گیرد. هانس سلیه را می‌توان نخستین شخصی دانست که در سال 1965 استرس را به عنوان پدیده‌ای تازه در نوع خود به طور کامل شرح داد. سلیه توجه خود را به پاسخ بدن در برابر خواسته‌هایی که بر وارد می‌شود متمرکز کرده بود، وی در سال 1963 مفهوم بیماری‌های مرتبط با استرس را در غالب «سندرم سازگاری عمومی» ارائه نمود.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منظور او از این اصطلاح آن است که خواسته‌هایی که بدن با آن روبرو می‌شود، درونی یا بیرونی است پس فردی که در معرض استرس قرار می‌گیرد از الگوی عام و یکسانی پیروی می‌کند. رخوت و افسردگی با ویژگی‌هایی چون کاهش انگیزه، کاهش اشتها وزن و انرژی شناخته می‌شود (کوپر،1993)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مرحله اول: هشدار است. در این مرحله بدن پاسخ اولیه‌ای در برابر عامل استرس زان خود نشان می‌دهد. این مرحله زمانی کوتاهی را در برمی‌گیرد که در آن بدن مقاومت کوتاهی از خود نشان می‌دهد و در پی آن مقاومت طولانی تری فرا می‌رسد و تغییراتی در بدن رخ می‌دهد. هورمون‌های آدرنالین و کورتیزول در گردش خون فرد جریان پیدا می‌کند به این صورت پاسخ فوری ضربان قلب تندتر می‌شود. فشار خون بالا می‌رود و قند آزاد می‌شود تا انرژی لازم را فراهم سازد. در صورتی که عامل استرس‌زا به قوت خود باقی بماند مرحله دوم یا مقاومت در می‌رسد در این مرحله پاسخ‌های اولیه که در مرحله هشدار ظاهر شده بودند جای خود را بر پاسخ‌هایی می‌دهند که سازگاری طولانی‌تری را به وجود آورند. مرحله سوم مرحله از پا درآمدن است که بدن نمی‌تواند به طور نامحدود به مقابله خود ادامه دهد، انرژی لازم برای سازگاری که می‌کشد هر فرد از ت</w:t>
      </w:r>
      <w:r>
        <w:rPr>
          <w:rFonts w:cs="B Lotus" w:hint="cs"/>
          <w:sz w:val="28"/>
          <w:szCs w:val="28"/>
          <w:rtl/>
          <w:lang w:bidi="fa-IR"/>
        </w:rPr>
        <w:t>وان می‌افتد (راس وآلتمایر،1977).</w:t>
      </w:r>
      <w:r w:rsidRPr="00F42C6A">
        <w:rPr>
          <w:rFonts w:cs="B Lotus" w:hint="cs"/>
          <w:sz w:val="28"/>
          <w:szCs w:val="28"/>
          <w:rtl/>
          <w:lang w:bidi="fa-IR"/>
        </w:rPr>
        <w:t xml:space="preserve"> </w:t>
      </w:r>
    </w:p>
    <w:p w:rsidR="005F75CB" w:rsidRPr="00F42C6A" w:rsidRDefault="005F75CB" w:rsidP="005F75CB">
      <w:pPr>
        <w:pStyle w:val="Heading2"/>
        <w:bidi/>
        <w:rPr>
          <w:rtl/>
          <w:lang w:bidi="fa-IR"/>
        </w:rPr>
      </w:pPr>
      <w:bookmarkStart w:id="23" w:name="_Toc390364030"/>
      <w:bookmarkStart w:id="24" w:name="_Toc390364266"/>
      <w:bookmarkStart w:id="25" w:name="_Toc390364536"/>
      <w:bookmarkStart w:id="26" w:name="_Toc409688174"/>
      <w:bookmarkStart w:id="27" w:name="_Toc409694487"/>
      <w:r w:rsidRPr="008A27E7">
        <w:rPr>
          <w:rtl/>
          <w:lang w:bidi="fa-IR"/>
        </w:rPr>
        <w:t>2-</w:t>
      </w:r>
      <w:r>
        <w:rPr>
          <w:rFonts w:hint="cs"/>
          <w:rtl/>
          <w:lang w:bidi="fa-IR"/>
        </w:rPr>
        <w:t>2</w:t>
      </w:r>
      <w:r w:rsidRPr="008A27E7">
        <w:rPr>
          <w:rtl/>
          <w:lang w:bidi="fa-IR"/>
        </w:rPr>
        <w:t>-3-</w:t>
      </w:r>
      <w:r>
        <w:rPr>
          <w:rFonts w:hint="cs"/>
          <w:rtl/>
          <w:lang w:bidi="fa-IR"/>
        </w:rPr>
        <w:t>2</w:t>
      </w:r>
      <w:r w:rsidRPr="008A27E7">
        <w:rPr>
          <w:rtl/>
          <w:lang w:bidi="fa-IR"/>
        </w:rPr>
        <w:t>.</w:t>
      </w:r>
      <w:r w:rsidRPr="00F42C6A">
        <w:rPr>
          <w:rFonts w:hint="cs"/>
          <w:rtl/>
          <w:lang w:bidi="fa-IR"/>
        </w:rPr>
        <w:t>استرس به عنوان عوامل محیطی</w:t>
      </w:r>
      <w:bookmarkEnd w:id="23"/>
      <w:bookmarkEnd w:id="24"/>
      <w:bookmarkEnd w:id="25"/>
      <w:bookmarkEnd w:id="26"/>
      <w:bookmarkEnd w:id="27"/>
      <w:r w:rsidRPr="00F42C6A">
        <w:rPr>
          <w:rFonts w:hint="cs"/>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رویدادهای استرس‌زای زندگی را رویدادهای برجسته‌ای می‌دانند که فرد با آنها روبرو می‌شود و موجب دگرگونی </w:t>
      </w:r>
      <w:r w:rsidRPr="00F42C6A">
        <w:rPr>
          <w:rFonts w:cs="B Lotus" w:hint="cs"/>
          <w:sz w:val="28"/>
          <w:szCs w:val="28"/>
          <w:rtl/>
          <w:lang w:bidi="fa-IR"/>
        </w:rPr>
        <w:lastRenderedPageBreak/>
        <w:t xml:space="preserve">مهمی در زندگی او می‌شود که آنها 43 مورد از این رویدادها را در یک مقیاس درجه‌بندی سازگاری اجتماعی ذکر کرده‌اند. </w:t>
      </w:r>
    </w:p>
    <w:p w:rsidR="005F75CB" w:rsidRPr="00F42C6A" w:rsidRDefault="005F75CB" w:rsidP="005F75CB">
      <w:pPr>
        <w:pStyle w:val="Heading2"/>
        <w:bidi/>
        <w:rPr>
          <w:rtl/>
          <w:lang w:bidi="fa-IR"/>
        </w:rPr>
      </w:pPr>
      <w:bookmarkStart w:id="28" w:name="_Toc390364031"/>
      <w:bookmarkStart w:id="29" w:name="_Toc390364267"/>
      <w:bookmarkStart w:id="30" w:name="_Toc390364537"/>
      <w:bookmarkStart w:id="31" w:name="_Toc409688175"/>
      <w:bookmarkStart w:id="32" w:name="_Toc409694488"/>
      <w:r w:rsidRPr="008A27E7">
        <w:rPr>
          <w:rtl/>
          <w:lang w:bidi="fa-IR"/>
        </w:rPr>
        <w:t>2-</w:t>
      </w:r>
      <w:r>
        <w:rPr>
          <w:rFonts w:hint="cs"/>
          <w:rtl/>
          <w:lang w:bidi="fa-IR"/>
        </w:rPr>
        <w:t>2</w:t>
      </w:r>
      <w:r w:rsidRPr="008A27E7">
        <w:rPr>
          <w:rtl/>
          <w:lang w:bidi="fa-IR"/>
        </w:rPr>
        <w:t>-3-</w:t>
      </w:r>
      <w:r>
        <w:rPr>
          <w:rFonts w:hint="cs"/>
          <w:rtl/>
          <w:lang w:bidi="fa-IR"/>
        </w:rPr>
        <w:t>3</w:t>
      </w:r>
      <w:r w:rsidRPr="008A27E7">
        <w:rPr>
          <w:rtl/>
          <w:lang w:bidi="fa-IR"/>
        </w:rPr>
        <w:t>.</w:t>
      </w:r>
      <w:r>
        <w:rPr>
          <w:rFonts w:hint="cs"/>
          <w:rtl/>
          <w:lang w:bidi="fa-IR"/>
        </w:rPr>
        <w:t xml:space="preserve"> </w:t>
      </w:r>
      <w:r w:rsidRPr="00F42C6A">
        <w:rPr>
          <w:rFonts w:hint="cs"/>
          <w:rtl/>
          <w:lang w:bidi="fa-IR"/>
        </w:rPr>
        <w:t>استرس به عنوان کنشی متقابل</w:t>
      </w:r>
      <w:bookmarkEnd w:id="28"/>
      <w:bookmarkEnd w:id="29"/>
      <w:bookmarkEnd w:id="30"/>
      <w:bookmarkEnd w:id="31"/>
      <w:bookmarkEnd w:id="32"/>
      <w:r w:rsidRPr="00F42C6A">
        <w:rPr>
          <w:rFonts w:hint="cs"/>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این الگو را لازاروس طراحی کرده و امروزه بیش از هر الگوی دیگری مورد توجه قرار گرفته است که الگوی تبادلی نام دارد.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این الگو می‌گوید استرس زمانی رخ می‌دهد که تعادل بین خواسته‌ها و منابع به هم می‌خورد و تأکید می‌کند که این تعادل‌یابی تعادلی ماهیتی پیشرونده دارد.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همچنین این نظریه بیانگر تأثیر متقابل فرد بر محیط و محیط بر فرد است. از این رو هر برخورد معینی که میان شخص و محیط رخ دهد در بردارنده آثار ضمنی یادگیری‌هایی برای فرد و محیط خواهد بود در اولین مرحله که مرحله ارزیابی اولیه است فرد وضعیتی را که با آن روبروست را ارزیابی می‌کند و در مرحله ارزیابی ثانویه که عبارت است این که فرد با امکان انتخابی که دارد می‌کوشد راه‌های ممکن برای برخورد با مشکل را مشخص و انتخاب کند و در جای خود به کار برد. (راس و آلتمایر</w:t>
      </w:r>
      <w:r>
        <w:rPr>
          <w:rFonts w:cs="B Lotus" w:hint="cs"/>
          <w:sz w:val="28"/>
          <w:szCs w:val="28"/>
          <w:rtl/>
          <w:lang w:bidi="fa-IR"/>
        </w:rPr>
        <w:t>،</w:t>
      </w:r>
      <w:r w:rsidRPr="00F42C6A">
        <w:rPr>
          <w:rFonts w:cs="B Lotus" w:hint="cs"/>
          <w:sz w:val="28"/>
          <w:szCs w:val="28"/>
          <w:rtl/>
          <w:lang w:bidi="fa-IR"/>
        </w:rPr>
        <w:t xml:space="preserve">1977). </w:t>
      </w:r>
    </w:p>
    <w:p w:rsidR="005F75CB" w:rsidRPr="00F42C6A" w:rsidRDefault="005F75CB" w:rsidP="005F75CB">
      <w:pPr>
        <w:pStyle w:val="Heading2"/>
        <w:bidi/>
        <w:rPr>
          <w:rtl/>
          <w:lang w:bidi="fa-IR"/>
        </w:rPr>
      </w:pPr>
      <w:bookmarkStart w:id="33" w:name="_Toc390364538"/>
      <w:bookmarkStart w:id="34" w:name="_Toc409688176"/>
      <w:bookmarkStart w:id="35" w:name="_Toc409694489"/>
      <w:r w:rsidRPr="008A27E7">
        <w:rPr>
          <w:rtl/>
          <w:lang w:bidi="fa-IR"/>
        </w:rPr>
        <w:t>2-</w:t>
      </w:r>
      <w:r>
        <w:rPr>
          <w:rFonts w:hint="cs"/>
          <w:rtl/>
          <w:lang w:bidi="fa-IR"/>
        </w:rPr>
        <w:t>2</w:t>
      </w:r>
      <w:r w:rsidRPr="008A27E7">
        <w:rPr>
          <w:rtl/>
          <w:lang w:bidi="fa-IR"/>
        </w:rPr>
        <w:t>-</w:t>
      </w:r>
      <w:r>
        <w:rPr>
          <w:rFonts w:hint="cs"/>
          <w:rtl/>
          <w:lang w:bidi="fa-IR"/>
        </w:rPr>
        <w:t>4</w:t>
      </w:r>
      <w:r w:rsidRPr="008A27E7">
        <w:rPr>
          <w:rtl/>
          <w:lang w:bidi="fa-IR"/>
        </w:rPr>
        <w:t>.</w:t>
      </w:r>
      <w:r>
        <w:rPr>
          <w:rFonts w:hint="cs"/>
          <w:rtl/>
          <w:lang w:bidi="fa-IR"/>
        </w:rPr>
        <w:t xml:space="preserve"> </w:t>
      </w:r>
      <w:r w:rsidRPr="00F42C6A">
        <w:rPr>
          <w:rFonts w:hint="cs"/>
          <w:rtl/>
          <w:lang w:bidi="fa-IR"/>
        </w:rPr>
        <w:t>رویکردها و دیدگاه‌های مختلف در مورد استرس</w:t>
      </w:r>
      <w:bookmarkEnd w:id="33"/>
      <w:bookmarkEnd w:id="34"/>
      <w:bookmarkEnd w:id="35"/>
      <w:r w:rsidRPr="00F42C6A">
        <w:rPr>
          <w:rFonts w:hint="cs"/>
          <w:rtl/>
          <w:lang w:bidi="fa-IR"/>
        </w:rPr>
        <w:t xml:space="preserve"> </w:t>
      </w:r>
    </w:p>
    <w:p w:rsidR="005F75CB" w:rsidRPr="008A27E7" w:rsidRDefault="005F75CB" w:rsidP="005F75CB">
      <w:pPr>
        <w:pStyle w:val="Heading2"/>
        <w:bidi/>
        <w:rPr>
          <w:rtl/>
          <w:lang w:bidi="fa-IR"/>
        </w:rPr>
      </w:pPr>
      <w:bookmarkStart w:id="36" w:name="_Toc409688177"/>
      <w:bookmarkStart w:id="37" w:name="_Toc409694490"/>
      <w:r w:rsidRPr="008A27E7">
        <w:rPr>
          <w:rtl/>
          <w:lang w:bidi="fa-IR"/>
        </w:rPr>
        <w:t>2-</w:t>
      </w:r>
      <w:r>
        <w:rPr>
          <w:rFonts w:hint="cs"/>
          <w:rtl/>
          <w:lang w:bidi="fa-IR"/>
        </w:rPr>
        <w:t>2</w:t>
      </w:r>
      <w:r w:rsidRPr="008A27E7">
        <w:rPr>
          <w:rtl/>
          <w:lang w:bidi="fa-IR"/>
        </w:rPr>
        <w:t>-4</w:t>
      </w:r>
      <w:r w:rsidRPr="008A27E7">
        <w:rPr>
          <w:rFonts w:hint="cs"/>
          <w:rtl/>
          <w:lang w:bidi="fa-IR"/>
        </w:rPr>
        <w:t>-1</w:t>
      </w:r>
      <w:r w:rsidRPr="008A27E7">
        <w:rPr>
          <w:rtl/>
          <w:lang w:bidi="fa-IR"/>
        </w:rPr>
        <w:t>.</w:t>
      </w:r>
      <w:r w:rsidRPr="008A27E7">
        <w:rPr>
          <w:rFonts w:hint="cs"/>
          <w:rtl/>
          <w:lang w:bidi="fa-IR"/>
        </w:rPr>
        <w:t xml:space="preserve"> نظریه‌ی روان تحلیل‌گری</w:t>
      </w:r>
      <w:bookmarkEnd w:id="36"/>
      <w:bookmarkEnd w:id="37"/>
      <w:r w:rsidRPr="008A27E7">
        <w:rPr>
          <w:rFonts w:hint="cs"/>
          <w:rtl/>
          <w:lang w:bidi="fa-IR"/>
        </w:rPr>
        <w:t xml:space="preserve"> </w:t>
      </w:r>
    </w:p>
    <w:p w:rsidR="005F75CB"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از نظر فروید، «من» هسته‌ی اصلی شخصیت است و هر نوع تهدید به ارزش و کفایت آن، در واقع هسته مرکزی وجود شخص را تهدید می‌کند. هنگام تهدید «من» مکانیسم‌های دفاعی مختلفی به منظور حفظ «من» از تحقیر و در هم پاشیدگی به کار گرفته می‌شوند. ما همواره از این مکانیسم‌ها استفاده می‌کنیم، زیرا وجود آنها برای ناچیز جلوه دادن شکست‌ها و حمایت در مقابل نگرانی‌ها و احساس ارزش و کفایت فردی ضروری است. البته اگر در استفاده از مکانیسم‌های دفاعی افراط شود، دفاع‌هایی که برای حفظ تمامیت شخص به وجود آمده، خود موجب بروز اختلال می‌شوند. گاهی مکانیسم‌های دفاعی «برای مثال دلیل‌تراشی، زمانی به کار برده می‌شوند که افراد برای مستدل جلوه دادن عقاید و رفتار خود در تکاپو هستند. هنگامی که از درک اتفاقات و حوادث ناموافق و مخالف عاجز می‌مانیم یا در مقابل عمل و رفتار خود یا وقایع خارجی، دچار استرس می‌شویم، دفاع‌های ایمنی بخشی برای حمایت ما در مقابل اضطراب وارد عمل می‌شوند. میزان استرس قابل تحمل در هر فرد بدون آنکه علائم اختلال و به </w:t>
      </w:r>
      <w:r w:rsidRPr="00F42C6A">
        <w:rPr>
          <w:rFonts w:cs="B Lotus" w:hint="cs"/>
          <w:sz w:val="28"/>
          <w:szCs w:val="28"/>
          <w:rtl/>
          <w:lang w:bidi="fa-IR"/>
        </w:rPr>
        <w:lastRenderedPageBreak/>
        <w:t>هم خوردن سازمان رفتاری و تمامیت فردی درونی بروز کند، قدرت تحمل استرس نامیده می‌شود. (روزنمن وسلیگمن</w:t>
      </w:r>
      <w:r w:rsidRPr="00F42C6A">
        <w:rPr>
          <w:rStyle w:val="FootnoteReference"/>
          <w:rFonts w:cs="B Lotus"/>
          <w:sz w:val="28"/>
          <w:szCs w:val="28"/>
          <w:rtl/>
          <w:lang w:bidi="fa-IR"/>
        </w:rPr>
        <w:footnoteReference w:id="15"/>
      </w:r>
      <w:r w:rsidRPr="00F42C6A">
        <w:rPr>
          <w:rFonts w:cs="B Lotus" w:hint="cs"/>
          <w:sz w:val="28"/>
          <w:szCs w:val="28"/>
          <w:rtl/>
          <w:lang w:bidi="fa-IR"/>
        </w:rPr>
        <w:t xml:space="preserve">، 1989). </w:t>
      </w:r>
    </w:p>
    <w:p w:rsidR="005F75CB" w:rsidRPr="008A27E7" w:rsidRDefault="005F75CB" w:rsidP="005F75CB">
      <w:pPr>
        <w:pStyle w:val="Heading2"/>
        <w:bidi/>
        <w:rPr>
          <w:rtl/>
          <w:lang w:bidi="fa-IR"/>
        </w:rPr>
      </w:pPr>
      <w:bookmarkStart w:id="38" w:name="_Toc409688178"/>
      <w:bookmarkStart w:id="39" w:name="_Toc409694491"/>
      <w:r w:rsidRPr="008A27E7">
        <w:rPr>
          <w:rtl/>
          <w:lang w:bidi="fa-IR"/>
        </w:rPr>
        <w:t>2-</w:t>
      </w:r>
      <w:r>
        <w:rPr>
          <w:rFonts w:hint="cs"/>
          <w:rtl/>
          <w:lang w:bidi="fa-IR"/>
        </w:rPr>
        <w:t>2</w:t>
      </w:r>
      <w:r w:rsidRPr="008A27E7">
        <w:rPr>
          <w:rtl/>
          <w:lang w:bidi="fa-IR"/>
        </w:rPr>
        <w:t>-4-</w:t>
      </w:r>
      <w:r>
        <w:rPr>
          <w:rFonts w:hint="cs"/>
          <w:rtl/>
          <w:lang w:bidi="fa-IR"/>
        </w:rPr>
        <w:t>2</w:t>
      </w:r>
      <w:r w:rsidRPr="008A27E7">
        <w:rPr>
          <w:rtl/>
          <w:lang w:bidi="fa-IR"/>
        </w:rPr>
        <w:t>.</w:t>
      </w:r>
      <w:r>
        <w:rPr>
          <w:rFonts w:hint="cs"/>
          <w:rtl/>
          <w:lang w:bidi="fa-IR"/>
        </w:rPr>
        <w:t xml:space="preserve"> </w:t>
      </w:r>
      <w:r w:rsidRPr="008A27E7">
        <w:rPr>
          <w:rFonts w:hint="cs"/>
          <w:rtl/>
          <w:lang w:bidi="fa-IR"/>
        </w:rPr>
        <w:t>نظریه‌ی ضعف جسمانی</w:t>
      </w:r>
      <w:bookmarkEnd w:id="38"/>
      <w:bookmarkEnd w:id="39"/>
      <w:r w:rsidRPr="008A27E7">
        <w:rPr>
          <w:rFonts w:hint="cs"/>
          <w:rtl/>
          <w:lang w:bidi="fa-IR"/>
        </w:rPr>
        <w:t xml:space="preserve"> </w:t>
      </w:r>
    </w:p>
    <w:p w:rsidR="005F75CB"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بر اساس نظریه‌ی ضعف جسمانی، استرس در کنار اختلال خاص روانی </w:t>
      </w:r>
      <w:r w:rsidRPr="00F42C6A">
        <w:rPr>
          <w:rFonts w:ascii="Times New Roman" w:hAnsi="Times New Roman" w:cs="Times New Roman" w:hint="cs"/>
          <w:sz w:val="28"/>
          <w:szCs w:val="28"/>
          <w:rtl/>
          <w:lang w:bidi="fa-IR"/>
        </w:rPr>
        <w:t>–</w:t>
      </w:r>
      <w:r w:rsidRPr="00F42C6A">
        <w:rPr>
          <w:rFonts w:cs="B Lotus" w:hint="cs"/>
          <w:sz w:val="28"/>
          <w:szCs w:val="28"/>
          <w:rtl/>
          <w:lang w:bidi="fa-IR"/>
        </w:rPr>
        <w:t xml:space="preserve"> فیزیولوژیکی موجب ضعف در اندام جسمی خاص می‌شود. عوامل ژنتیکی، بیماری‌های قلبی، رژیم غذایی و غیره ممکن است دستگاه عضوی خاصی را مختل سازند. این دستگاه در برابر استرس‌های آتی، حتی استرس‌های ضعیف و ملایم آسیب‌پذیر خواهد بود. بر اساس این نظریه، بیماری ناشی از تعامل بین فیزیولوژی فرد و استرس خواهد بود. (لو، 1937ا). </w:t>
      </w:r>
    </w:p>
    <w:p w:rsidR="005F75CB" w:rsidRPr="008A27E7" w:rsidRDefault="005F75CB" w:rsidP="005F75CB">
      <w:pPr>
        <w:pStyle w:val="Heading2"/>
        <w:bidi/>
        <w:rPr>
          <w:rtl/>
          <w:lang w:bidi="fa-IR"/>
        </w:rPr>
      </w:pPr>
      <w:bookmarkStart w:id="40" w:name="_Toc409688179"/>
      <w:bookmarkStart w:id="41" w:name="_Toc409694492"/>
      <w:r w:rsidRPr="008A27E7">
        <w:rPr>
          <w:rtl/>
          <w:lang w:bidi="fa-IR"/>
        </w:rPr>
        <w:t>2-</w:t>
      </w:r>
      <w:r>
        <w:rPr>
          <w:rFonts w:hint="cs"/>
          <w:rtl/>
          <w:lang w:bidi="fa-IR"/>
        </w:rPr>
        <w:t>2</w:t>
      </w:r>
      <w:r w:rsidRPr="008A27E7">
        <w:rPr>
          <w:rtl/>
          <w:lang w:bidi="fa-IR"/>
        </w:rPr>
        <w:t>-4-</w:t>
      </w:r>
      <w:r>
        <w:rPr>
          <w:rFonts w:hint="cs"/>
          <w:rtl/>
          <w:lang w:bidi="fa-IR"/>
        </w:rPr>
        <w:t>3</w:t>
      </w:r>
      <w:r w:rsidRPr="008A27E7">
        <w:rPr>
          <w:rtl/>
          <w:lang w:bidi="fa-IR"/>
        </w:rPr>
        <w:t>.</w:t>
      </w:r>
      <w:r>
        <w:rPr>
          <w:rFonts w:hint="cs"/>
          <w:rtl/>
          <w:lang w:bidi="fa-IR"/>
        </w:rPr>
        <w:t xml:space="preserve"> </w:t>
      </w:r>
      <w:r w:rsidRPr="008A27E7">
        <w:rPr>
          <w:rFonts w:hint="cs"/>
          <w:rtl/>
          <w:lang w:bidi="fa-IR"/>
        </w:rPr>
        <w:t>نظریه تکوین و تعامل کاژ</w:t>
      </w:r>
      <w:bookmarkEnd w:id="40"/>
      <w:bookmarkEnd w:id="41"/>
      <w:r w:rsidRPr="008A27E7">
        <w:rPr>
          <w:rFonts w:hint="cs"/>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در بدن سالم، همیشه باید توازن ظریف و پیچیده‌ی اعمال دو دستگاه سمپاتیک و پاراسمپاتیک حفظ شود. شلیک با شروع فعالیت دستگاه سمپاتیک باید به زودی با فعالیت افزایش یابد و با پاراسمپاتیک جبران شود. برای اینکه رگ‌های خونی و غدد صدمه نبیند، نباید هیچ یک از دستگاه‌ها انرژی خود را به مدت طولانی یا بیش از حد به جریان بیندازد. خطر جسمی واقعی به طور معمول گذراست، ولی از خطرهای اجتماعی، تفکر منفی در مورد گذشته‌ها و نگرانی در مورد آینده، به راحتی نمی‌توان گریخت، آن‌ها می‌توانند دستگاه سمپاتیک را تا مدت‌ها برانگیخته نگه دارند و بدن را در حالت اضطراری مداوم باقی نگهدارند، چنین وضعیتی به عدم توازن دستگاه سمپاتیک و پاراسمپاتیک دامن می‌زند و موجب بروز تغییرات بدنی می‌شود که ممکن است فراتر از توازن جسمانی ارگانیسم باشد، در نتیجه اختلال‌های روانی </w:t>
      </w:r>
      <w:r w:rsidRPr="00F42C6A">
        <w:rPr>
          <w:rFonts w:ascii="Times New Roman" w:hAnsi="Times New Roman" w:cs="Times New Roman" w:hint="cs"/>
          <w:sz w:val="28"/>
          <w:szCs w:val="28"/>
          <w:rtl/>
          <w:lang w:bidi="fa-IR"/>
        </w:rPr>
        <w:t>–</w:t>
      </w:r>
      <w:r w:rsidRPr="00F42C6A">
        <w:rPr>
          <w:rFonts w:cs="B Lotus" w:hint="cs"/>
          <w:sz w:val="28"/>
          <w:szCs w:val="28"/>
          <w:rtl/>
          <w:lang w:bidi="fa-IR"/>
        </w:rPr>
        <w:t xml:space="preserve"> فیزیولوژیکی بروز می‌کنند. (دیویدس و نیل، 1990)</w:t>
      </w:r>
      <w:r w:rsidRPr="00F42C6A">
        <w:rPr>
          <w:rStyle w:val="FootnoteReference"/>
          <w:rFonts w:cs="B Lotus"/>
          <w:sz w:val="28"/>
          <w:szCs w:val="28"/>
          <w:rtl/>
          <w:lang w:bidi="fa-IR"/>
        </w:rPr>
        <w:footnoteReference w:id="16"/>
      </w:r>
    </w:p>
    <w:p w:rsidR="005F75CB" w:rsidRPr="00F42C6A" w:rsidRDefault="005F75CB" w:rsidP="005F75CB">
      <w:pPr>
        <w:pStyle w:val="Heading2"/>
        <w:bidi/>
        <w:rPr>
          <w:lang w:bidi="fa-IR"/>
        </w:rPr>
      </w:pPr>
      <w:bookmarkStart w:id="42" w:name="_Toc390364539"/>
      <w:bookmarkStart w:id="43" w:name="_Toc409688180"/>
      <w:bookmarkStart w:id="44" w:name="_Toc409694493"/>
      <w:r w:rsidRPr="008A27E7">
        <w:rPr>
          <w:rtl/>
          <w:lang w:bidi="fa-IR"/>
        </w:rPr>
        <w:t>2-</w:t>
      </w:r>
      <w:r>
        <w:rPr>
          <w:rFonts w:hint="cs"/>
          <w:rtl/>
          <w:lang w:bidi="fa-IR"/>
        </w:rPr>
        <w:t>2</w:t>
      </w:r>
      <w:r w:rsidRPr="008A27E7">
        <w:rPr>
          <w:rtl/>
          <w:lang w:bidi="fa-IR"/>
        </w:rPr>
        <w:t>-4-</w:t>
      </w:r>
      <w:r>
        <w:rPr>
          <w:rFonts w:hint="cs"/>
          <w:rtl/>
          <w:lang w:bidi="fa-IR"/>
        </w:rPr>
        <w:t>4</w:t>
      </w:r>
      <w:r w:rsidRPr="008A27E7">
        <w:rPr>
          <w:rtl/>
          <w:lang w:bidi="fa-IR"/>
        </w:rPr>
        <w:t>.</w:t>
      </w:r>
      <w:r>
        <w:rPr>
          <w:rFonts w:hint="cs"/>
          <w:rtl/>
          <w:lang w:bidi="fa-IR"/>
        </w:rPr>
        <w:t xml:space="preserve"> </w:t>
      </w:r>
      <w:r w:rsidRPr="00F42C6A">
        <w:rPr>
          <w:rFonts w:hint="cs"/>
          <w:rtl/>
          <w:lang w:bidi="fa-IR"/>
        </w:rPr>
        <w:t xml:space="preserve">نظریه پردازش اطلاعات </w:t>
      </w:r>
      <w:r w:rsidRPr="00F42C6A">
        <w:rPr>
          <w:rStyle w:val="FootnoteReference"/>
          <w:b w:val="0"/>
          <w:bCs w:val="0"/>
          <w:rtl/>
          <w:lang w:bidi="fa-IR"/>
        </w:rPr>
        <w:footnoteReference w:id="17"/>
      </w:r>
      <w:bookmarkEnd w:id="42"/>
      <w:bookmarkEnd w:id="43"/>
      <w:bookmarkEnd w:id="44"/>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این نظریه تمایز بین تنش‌های روانشناختی و فیزیولوژیک را ممکن می‌سازد. در نظریه پردازش اطلاعات بر چگونگی تفسیر محرک‌ها به عنوان عامل تنش تأکید شده است. بر این اساس، این نظر به ارزیابی شناختی و توجه انتخابی تأکید دارد. از این دیدگاه تصمیم فرد در مورد اینکه کدام محرک‌ها باید در حافظه کوتاه مدت پردازش شود و یا مورد فراموشی و غفلت قرار گیرند نیز در بروز و تشدید استرس نقش دارد </w:t>
      </w:r>
      <w:r w:rsidRPr="00F42C6A">
        <w:rPr>
          <w:rFonts w:cs="B Lotus" w:hint="cs"/>
          <w:sz w:val="28"/>
          <w:szCs w:val="28"/>
          <w:rtl/>
          <w:lang w:bidi="fa-IR"/>
        </w:rPr>
        <w:lastRenderedPageBreak/>
        <w:t>(کوتاش</w:t>
      </w:r>
      <w:r w:rsidRPr="00F42C6A">
        <w:rPr>
          <w:rStyle w:val="FootnoteReference"/>
          <w:rFonts w:cs="B Lotus"/>
          <w:sz w:val="28"/>
          <w:szCs w:val="28"/>
          <w:rtl/>
          <w:lang w:bidi="fa-IR"/>
        </w:rPr>
        <w:footnoteReference w:id="18"/>
      </w:r>
      <w:r w:rsidRPr="00F42C6A">
        <w:rPr>
          <w:rFonts w:cs="B Lotus" w:hint="cs"/>
          <w:sz w:val="28"/>
          <w:szCs w:val="28"/>
          <w:rtl/>
          <w:lang w:bidi="fa-IR"/>
        </w:rPr>
        <w:t xml:space="preserve">، 1985). بر این اساس این نظریه، منابع تنش دو نوع‌اند: </w:t>
      </w:r>
    </w:p>
    <w:p w:rsidR="005F75CB" w:rsidRPr="00F42C6A" w:rsidRDefault="005F75CB" w:rsidP="005F75CB">
      <w:pPr>
        <w:pStyle w:val="ListParagraph"/>
        <w:numPr>
          <w:ilvl w:val="0"/>
          <w:numId w:val="2"/>
        </w:numPr>
        <w:bidi/>
        <w:spacing w:after="0" w:line="276" w:lineRule="auto"/>
        <w:jc w:val="both"/>
        <w:rPr>
          <w:rFonts w:cs="B Lotus"/>
          <w:sz w:val="28"/>
          <w:szCs w:val="28"/>
          <w:lang w:bidi="fa-IR"/>
        </w:rPr>
      </w:pPr>
      <w:r w:rsidRPr="00F42C6A">
        <w:rPr>
          <w:rFonts w:cs="B Lotus" w:hint="cs"/>
          <w:sz w:val="28"/>
          <w:szCs w:val="28"/>
          <w:rtl/>
          <w:lang w:bidi="fa-IR"/>
        </w:rPr>
        <w:t xml:space="preserve">پیش‌بینی خطر یا درد جسمانی </w:t>
      </w:r>
    </w:p>
    <w:p w:rsidR="005F75CB" w:rsidRPr="00F42C6A" w:rsidRDefault="005F75CB" w:rsidP="005F75CB">
      <w:pPr>
        <w:pStyle w:val="ListParagraph"/>
        <w:numPr>
          <w:ilvl w:val="0"/>
          <w:numId w:val="2"/>
        </w:numPr>
        <w:bidi/>
        <w:spacing w:after="0" w:line="276" w:lineRule="auto"/>
        <w:jc w:val="both"/>
        <w:rPr>
          <w:rFonts w:cs="B Lotus"/>
          <w:sz w:val="28"/>
          <w:szCs w:val="28"/>
          <w:lang w:bidi="fa-IR"/>
        </w:rPr>
      </w:pPr>
      <w:r w:rsidRPr="00F42C6A">
        <w:rPr>
          <w:rFonts w:cs="B Lotus" w:hint="cs"/>
          <w:sz w:val="28"/>
          <w:szCs w:val="28"/>
          <w:rtl/>
          <w:lang w:bidi="fa-IR"/>
        </w:rPr>
        <w:t xml:space="preserve">پیچیدگی محرک که مستلزم ارائه‌ی پاسخ‌های پیچیده است.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استرس در نوجوانی </w:t>
      </w:r>
    </w:p>
    <w:p w:rsidR="005F75CB" w:rsidRPr="00F42C6A" w:rsidRDefault="005F75CB" w:rsidP="005F75CB">
      <w:pPr>
        <w:pStyle w:val="Heading2"/>
        <w:bidi/>
        <w:rPr>
          <w:rtl/>
          <w:lang w:bidi="fa-IR"/>
        </w:rPr>
      </w:pPr>
      <w:bookmarkStart w:id="45" w:name="_Toc390364540"/>
      <w:bookmarkStart w:id="46" w:name="_Toc409688181"/>
      <w:bookmarkStart w:id="47" w:name="_Toc409694494"/>
      <w:r w:rsidRPr="00C844AC">
        <w:rPr>
          <w:rtl/>
          <w:lang w:bidi="fa-IR"/>
        </w:rPr>
        <w:t>2-2-</w:t>
      </w:r>
      <w:r>
        <w:rPr>
          <w:rFonts w:hint="cs"/>
          <w:rtl/>
          <w:lang w:bidi="fa-IR"/>
        </w:rPr>
        <w:t>5</w:t>
      </w:r>
      <w:r w:rsidRPr="00C844AC">
        <w:rPr>
          <w:rtl/>
          <w:lang w:bidi="fa-IR"/>
        </w:rPr>
        <w:t>.</w:t>
      </w:r>
      <w:r>
        <w:rPr>
          <w:rFonts w:hint="cs"/>
          <w:rtl/>
          <w:lang w:bidi="fa-IR"/>
        </w:rPr>
        <w:t xml:space="preserve"> </w:t>
      </w:r>
      <w:r w:rsidRPr="00F42C6A">
        <w:rPr>
          <w:rFonts w:hint="cs"/>
          <w:rtl/>
          <w:lang w:bidi="fa-IR"/>
        </w:rPr>
        <w:t>نشانه‌های استرس در نوجوانی</w:t>
      </w:r>
      <w:bookmarkEnd w:id="45"/>
      <w:bookmarkEnd w:id="46"/>
      <w:bookmarkEnd w:id="47"/>
      <w:r w:rsidRPr="00F42C6A">
        <w:rPr>
          <w:rFonts w:hint="cs"/>
          <w:rtl/>
          <w:lang w:bidi="fa-IR"/>
        </w:rPr>
        <w:t xml:space="preserve"> </w:t>
      </w:r>
    </w:p>
    <w:p w:rsidR="005F75CB" w:rsidRPr="00F42C6A" w:rsidRDefault="005F75CB" w:rsidP="005F75CB">
      <w:pPr>
        <w:pStyle w:val="ListParagraph"/>
        <w:numPr>
          <w:ilvl w:val="0"/>
          <w:numId w:val="3"/>
        </w:numPr>
        <w:bidi/>
        <w:spacing w:after="0" w:line="276" w:lineRule="auto"/>
        <w:jc w:val="both"/>
        <w:rPr>
          <w:rFonts w:cs="B Lotus"/>
          <w:b/>
          <w:bCs/>
          <w:sz w:val="28"/>
          <w:szCs w:val="28"/>
          <w:lang w:bidi="fa-IR"/>
        </w:rPr>
      </w:pPr>
      <w:r w:rsidRPr="00F42C6A">
        <w:rPr>
          <w:rFonts w:cs="B Lotus" w:hint="cs"/>
          <w:b/>
          <w:bCs/>
          <w:sz w:val="28"/>
          <w:szCs w:val="28"/>
          <w:rtl/>
          <w:lang w:bidi="fa-IR"/>
        </w:rPr>
        <w:t xml:space="preserve">علائم جسمانی: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بعضی از نشانه‌های فیزیولوژیکی استرس قبل از بیماری، احساس خستگی دائم، اختلال در خواب و .... بعضی بیماری‌های ناشی از استرس از این قرارند: بیماری‌های پوستی، زخم معده، میگرن، حمله قلبی، دیابت، آسم</w:t>
      </w:r>
    </w:p>
    <w:p w:rsidR="005F75CB" w:rsidRPr="00F42C6A" w:rsidRDefault="005F75CB" w:rsidP="005F75CB">
      <w:pPr>
        <w:pStyle w:val="ListParagraph"/>
        <w:numPr>
          <w:ilvl w:val="0"/>
          <w:numId w:val="3"/>
        </w:numPr>
        <w:bidi/>
        <w:spacing w:after="0" w:line="276" w:lineRule="auto"/>
        <w:jc w:val="both"/>
        <w:rPr>
          <w:rFonts w:cs="B Lotus"/>
          <w:b/>
          <w:bCs/>
          <w:sz w:val="28"/>
          <w:szCs w:val="28"/>
          <w:lang w:bidi="fa-IR"/>
        </w:rPr>
      </w:pPr>
      <w:r w:rsidRPr="00F42C6A">
        <w:rPr>
          <w:rFonts w:cs="B Lotus" w:hint="cs"/>
          <w:b/>
          <w:bCs/>
          <w:sz w:val="28"/>
          <w:szCs w:val="28"/>
          <w:rtl/>
          <w:lang w:bidi="fa-IR"/>
        </w:rPr>
        <w:t xml:space="preserve">علائم روانی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از علائم روانی استرس می‌توان به بی‌قراری، عصبانیت، حساسیت و تحریک‌پذیری زیاد، احساس عدم اعتماد به دیگران، زودرنجی و ... نام برد. </w:t>
      </w:r>
    </w:p>
    <w:p w:rsidR="005F75CB" w:rsidRPr="00F42C6A" w:rsidRDefault="005F75CB" w:rsidP="005F75CB">
      <w:pPr>
        <w:pStyle w:val="ListParagraph"/>
        <w:numPr>
          <w:ilvl w:val="0"/>
          <w:numId w:val="3"/>
        </w:numPr>
        <w:bidi/>
        <w:spacing w:after="0" w:line="276" w:lineRule="auto"/>
        <w:jc w:val="both"/>
        <w:rPr>
          <w:rFonts w:cs="B Lotus"/>
          <w:b/>
          <w:bCs/>
          <w:sz w:val="28"/>
          <w:szCs w:val="28"/>
          <w:lang w:bidi="fa-IR"/>
        </w:rPr>
      </w:pPr>
      <w:r w:rsidRPr="00F42C6A">
        <w:rPr>
          <w:rFonts w:cs="B Lotus" w:hint="cs"/>
          <w:b/>
          <w:bCs/>
          <w:sz w:val="28"/>
          <w:szCs w:val="28"/>
          <w:rtl/>
          <w:lang w:bidi="fa-IR"/>
        </w:rPr>
        <w:t xml:space="preserve">علائم رفتاری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شتابزدگی در صحبت کردن، تعجیل در انجام دادن کار، بی‌خوابی یا خواب بیش از اندازه ما بی‌اشتهایی یا اشتهای زیاد به غذا و ... (لمانی کینگ1989). </w:t>
      </w:r>
    </w:p>
    <w:p w:rsidR="005F75CB" w:rsidRPr="00F42C6A" w:rsidRDefault="005F75CB" w:rsidP="005F75CB">
      <w:pPr>
        <w:pStyle w:val="Heading2"/>
        <w:bidi/>
        <w:rPr>
          <w:rtl/>
        </w:rPr>
      </w:pPr>
      <w:bookmarkStart w:id="48" w:name="_Toc390364541"/>
      <w:bookmarkStart w:id="49" w:name="_Toc409694495"/>
      <w:r>
        <w:rPr>
          <w:rFonts w:hint="cs"/>
          <w:rtl/>
        </w:rPr>
        <w:t xml:space="preserve">2-2-4-4. </w:t>
      </w:r>
      <w:r w:rsidRPr="00F42C6A">
        <w:rPr>
          <w:rFonts w:hint="cs"/>
          <w:rtl/>
        </w:rPr>
        <w:t>علل استرس</w:t>
      </w:r>
      <w:bookmarkEnd w:id="48"/>
      <w:bookmarkEnd w:id="49"/>
      <w:r w:rsidRPr="00F42C6A">
        <w:rPr>
          <w:rFonts w:hint="cs"/>
          <w:rtl/>
        </w:rPr>
        <w:t xml:space="preserve"> </w:t>
      </w:r>
    </w:p>
    <w:p w:rsidR="005F75CB" w:rsidRPr="00F42C6A" w:rsidRDefault="005F75CB" w:rsidP="005F75CB">
      <w:pPr>
        <w:pStyle w:val="ListParagraph"/>
        <w:numPr>
          <w:ilvl w:val="0"/>
          <w:numId w:val="4"/>
        </w:numPr>
        <w:bidi/>
        <w:spacing w:after="0" w:line="276" w:lineRule="auto"/>
        <w:jc w:val="both"/>
        <w:rPr>
          <w:rFonts w:cs="B Lotus"/>
          <w:sz w:val="28"/>
          <w:szCs w:val="28"/>
          <w:lang w:bidi="fa-IR"/>
        </w:rPr>
      </w:pPr>
      <w:r w:rsidRPr="00F42C6A">
        <w:rPr>
          <w:rFonts w:cs="B Lotus" w:hint="cs"/>
          <w:sz w:val="28"/>
          <w:szCs w:val="28"/>
          <w:rtl/>
          <w:lang w:bidi="fa-IR"/>
        </w:rPr>
        <w:t xml:space="preserve">فشارهای اجتماعی که شامل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الزامات اجتماعی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الزامات فیزیکی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الزامات نقش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الزامات مراده با دیگران </w:t>
      </w:r>
    </w:p>
    <w:p w:rsidR="005F75CB" w:rsidRPr="00F42C6A" w:rsidRDefault="005F75CB" w:rsidP="005F75CB">
      <w:pPr>
        <w:pStyle w:val="ListParagraph"/>
        <w:numPr>
          <w:ilvl w:val="0"/>
          <w:numId w:val="4"/>
        </w:numPr>
        <w:bidi/>
        <w:spacing w:after="0" w:line="276" w:lineRule="auto"/>
        <w:jc w:val="both"/>
        <w:rPr>
          <w:rFonts w:cs="B Lotus"/>
          <w:sz w:val="28"/>
          <w:szCs w:val="28"/>
          <w:lang w:bidi="fa-IR"/>
        </w:rPr>
      </w:pPr>
      <w:r w:rsidRPr="00F42C6A">
        <w:rPr>
          <w:rFonts w:cs="B Lotus" w:hint="cs"/>
          <w:sz w:val="28"/>
          <w:szCs w:val="28"/>
          <w:rtl/>
          <w:lang w:bidi="fa-IR"/>
        </w:rPr>
        <w:t xml:space="preserve">فشارهای زندگی که شامل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تغییر زندگی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فاجعه زندگی (ملانی کینگ،</w:t>
      </w:r>
      <w:r>
        <w:rPr>
          <w:rFonts w:cs="B Lotus" w:hint="cs"/>
          <w:sz w:val="28"/>
          <w:szCs w:val="28"/>
          <w:rtl/>
          <w:lang w:bidi="fa-IR"/>
        </w:rPr>
        <w:t>1989</w:t>
      </w:r>
      <w:r w:rsidRPr="00F42C6A">
        <w:rPr>
          <w:rFonts w:cs="B Lotus" w:hint="cs"/>
          <w:sz w:val="28"/>
          <w:szCs w:val="28"/>
          <w:rtl/>
          <w:lang w:bidi="fa-IR"/>
        </w:rPr>
        <w:t>)</w:t>
      </w:r>
    </w:p>
    <w:p w:rsidR="005F75CB" w:rsidRPr="00F42C6A" w:rsidRDefault="005F75CB" w:rsidP="005F75CB">
      <w:pPr>
        <w:pStyle w:val="Heading2"/>
        <w:bidi/>
        <w:rPr>
          <w:rtl/>
          <w:lang w:bidi="fa-IR"/>
        </w:rPr>
      </w:pPr>
      <w:bookmarkStart w:id="50" w:name="_Toc390364542"/>
      <w:bookmarkStart w:id="51" w:name="_Toc409688182"/>
      <w:bookmarkStart w:id="52" w:name="_Toc409694496"/>
      <w:r>
        <w:rPr>
          <w:rtl/>
          <w:lang w:bidi="fa-IR"/>
        </w:rPr>
        <w:t>2-2-</w:t>
      </w:r>
      <w:r>
        <w:rPr>
          <w:rFonts w:hint="cs"/>
          <w:rtl/>
          <w:lang w:bidi="fa-IR"/>
        </w:rPr>
        <w:t xml:space="preserve">5. </w:t>
      </w:r>
      <w:r w:rsidRPr="00F42C6A">
        <w:rPr>
          <w:rFonts w:hint="cs"/>
          <w:rtl/>
          <w:lang w:bidi="fa-IR"/>
        </w:rPr>
        <w:t>منابع استرس</w:t>
      </w:r>
      <w:bookmarkEnd w:id="50"/>
      <w:bookmarkEnd w:id="51"/>
      <w:bookmarkEnd w:id="52"/>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گرث</w:t>
      </w:r>
      <w:r w:rsidRPr="00F42C6A">
        <w:rPr>
          <w:rStyle w:val="FootnoteReference"/>
          <w:rFonts w:cs="B Lotus"/>
          <w:sz w:val="28"/>
          <w:szCs w:val="28"/>
          <w:rtl/>
          <w:lang w:bidi="fa-IR"/>
        </w:rPr>
        <w:footnoteReference w:id="19"/>
      </w:r>
      <w:r w:rsidRPr="00F42C6A">
        <w:rPr>
          <w:rFonts w:cs="B Lotus" w:hint="cs"/>
          <w:sz w:val="28"/>
          <w:szCs w:val="28"/>
          <w:rtl/>
          <w:lang w:bidi="fa-IR"/>
        </w:rPr>
        <w:t xml:space="preserve"> (1976) منابع استرس را به شش دسته تقسیم می‌کند: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استرس ناشی از مسئولیت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استرس ناشی از نقش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استرس ناشی از محیط فیزیکی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 xml:space="preserve">استرس ناشی از محیط اجتماعی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lastRenderedPageBreak/>
        <w:t xml:space="preserve">استرس درونی ناشی از موقعیت رفتاری </w:t>
      </w:r>
    </w:p>
    <w:p w:rsidR="005F75CB" w:rsidRPr="00F42C6A" w:rsidRDefault="005F75CB" w:rsidP="005F75CB">
      <w:pPr>
        <w:pStyle w:val="ListParagraph"/>
        <w:numPr>
          <w:ilvl w:val="0"/>
          <w:numId w:val="1"/>
        </w:numPr>
        <w:bidi/>
        <w:spacing w:after="0" w:line="276" w:lineRule="auto"/>
        <w:jc w:val="both"/>
        <w:rPr>
          <w:rFonts w:cs="B Lotus"/>
          <w:sz w:val="28"/>
          <w:szCs w:val="28"/>
          <w:lang w:bidi="fa-IR"/>
        </w:rPr>
      </w:pPr>
      <w:r w:rsidRPr="00F42C6A">
        <w:rPr>
          <w:rFonts w:cs="B Lotus" w:hint="cs"/>
          <w:sz w:val="28"/>
          <w:szCs w:val="28"/>
          <w:rtl/>
          <w:lang w:bidi="fa-IR"/>
        </w:rPr>
        <w:t>استرس ناشی از روابط بین فردی (ملانی کینگ،</w:t>
      </w:r>
      <w:r>
        <w:rPr>
          <w:rFonts w:cs="B Lotus" w:hint="cs"/>
          <w:sz w:val="28"/>
          <w:szCs w:val="28"/>
          <w:rtl/>
          <w:lang w:bidi="fa-IR"/>
        </w:rPr>
        <w:t>1989)</w:t>
      </w:r>
      <w:r w:rsidRPr="00F42C6A">
        <w:rPr>
          <w:rFonts w:cs="B Lotus" w:hint="cs"/>
          <w:sz w:val="28"/>
          <w:szCs w:val="28"/>
          <w:rtl/>
          <w:lang w:bidi="fa-IR"/>
        </w:rPr>
        <w:t xml:space="preserve"> </w:t>
      </w:r>
    </w:p>
    <w:p w:rsidR="005F75CB" w:rsidRPr="00F42C6A" w:rsidRDefault="005F75CB" w:rsidP="005F75CB">
      <w:pPr>
        <w:pStyle w:val="Heading2"/>
        <w:bidi/>
        <w:rPr>
          <w:rtl/>
          <w:lang w:bidi="fa-IR"/>
        </w:rPr>
      </w:pPr>
      <w:bookmarkStart w:id="53" w:name="_Toc390364543"/>
      <w:bookmarkStart w:id="54" w:name="_Toc409688183"/>
      <w:bookmarkStart w:id="55" w:name="_Toc409694497"/>
      <w:r w:rsidRPr="00C844AC">
        <w:rPr>
          <w:rtl/>
          <w:lang w:bidi="fa-IR"/>
        </w:rPr>
        <w:t>2-2-</w:t>
      </w:r>
      <w:r>
        <w:rPr>
          <w:rFonts w:hint="cs"/>
          <w:rtl/>
          <w:lang w:bidi="fa-IR"/>
        </w:rPr>
        <w:t>6</w:t>
      </w:r>
      <w:r w:rsidRPr="00C844AC">
        <w:rPr>
          <w:rtl/>
          <w:lang w:bidi="fa-IR"/>
        </w:rPr>
        <w:t>.</w:t>
      </w:r>
      <w:r>
        <w:rPr>
          <w:rFonts w:hint="cs"/>
          <w:rtl/>
          <w:lang w:bidi="fa-IR"/>
        </w:rPr>
        <w:t xml:space="preserve"> </w:t>
      </w:r>
      <w:r w:rsidRPr="00F42C6A">
        <w:rPr>
          <w:rFonts w:hint="cs"/>
          <w:rtl/>
          <w:lang w:bidi="fa-IR"/>
        </w:rPr>
        <w:t>عوامل ایجاد کننده استرس</w:t>
      </w:r>
      <w:bookmarkEnd w:id="53"/>
      <w:bookmarkEnd w:id="54"/>
      <w:bookmarkEnd w:id="55"/>
      <w:r w:rsidRPr="00F42C6A">
        <w:rPr>
          <w:rFonts w:hint="cs"/>
          <w:rtl/>
          <w:lang w:bidi="fa-IR"/>
        </w:rPr>
        <w:t xml:space="preserve"> </w:t>
      </w:r>
    </w:p>
    <w:p w:rsidR="005F75CB" w:rsidRPr="00F42C6A" w:rsidRDefault="005F75CB" w:rsidP="005F75CB">
      <w:pPr>
        <w:pStyle w:val="ListParagraph"/>
        <w:numPr>
          <w:ilvl w:val="0"/>
          <w:numId w:val="5"/>
        </w:numPr>
        <w:bidi/>
        <w:spacing w:after="0" w:line="276" w:lineRule="auto"/>
        <w:jc w:val="both"/>
        <w:rPr>
          <w:rFonts w:cs="B Lotus"/>
          <w:sz w:val="28"/>
          <w:szCs w:val="28"/>
          <w:lang w:bidi="fa-IR"/>
        </w:rPr>
      </w:pPr>
      <w:r w:rsidRPr="00F42C6A">
        <w:rPr>
          <w:rFonts w:cs="B Lotus" w:hint="cs"/>
          <w:sz w:val="28"/>
          <w:szCs w:val="28"/>
          <w:rtl/>
          <w:lang w:bidi="fa-IR"/>
        </w:rPr>
        <w:t xml:space="preserve">عوامل استرس زای زمانی: این عوامل از کلاریساد زیاد در زمان کوتاه ناشی می‌شود. اینها عمومی‌ترین و غالب‌ترین منابع استرس هستند که افراد با آن مواجه می‌باشد. یک دلیل برای نقش عوامل استرس‌زای زمانی آن است که فرهنگ ما نسبت به زمان حساس و هشیار است و این حساسیت هر سال بیشتر می‌شود. </w:t>
      </w:r>
    </w:p>
    <w:p w:rsidR="005F75CB" w:rsidRPr="00F42C6A" w:rsidRDefault="005F75CB" w:rsidP="005F75CB">
      <w:pPr>
        <w:pStyle w:val="ListParagraph"/>
        <w:numPr>
          <w:ilvl w:val="0"/>
          <w:numId w:val="5"/>
        </w:numPr>
        <w:bidi/>
        <w:spacing w:after="0" w:line="276" w:lineRule="auto"/>
        <w:jc w:val="both"/>
        <w:rPr>
          <w:rFonts w:cs="B Lotus"/>
          <w:sz w:val="28"/>
          <w:szCs w:val="28"/>
          <w:lang w:bidi="fa-IR"/>
        </w:rPr>
      </w:pPr>
      <w:r w:rsidRPr="00F42C6A">
        <w:rPr>
          <w:rFonts w:cs="B Lotus" w:hint="cs"/>
          <w:sz w:val="28"/>
          <w:szCs w:val="28"/>
          <w:rtl/>
          <w:lang w:bidi="fa-IR"/>
        </w:rPr>
        <w:t xml:space="preserve">عوامل استرس زای رویارویی: این عوامل در اثر تعارضات بین فردی حاصل می‌شود و این عوامل در اثر 3 نوع تعارض به وجود می‌آید.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تعارض نقش </w:t>
      </w:r>
      <w:r w:rsidRPr="00F42C6A">
        <w:rPr>
          <w:rFonts w:cs="B Lotus" w:hint="cs"/>
          <w:sz w:val="28"/>
          <w:szCs w:val="28"/>
          <w:rtl/>
          <w:lang w:bidi="fa-IR"/>
        </w:rPr>
        <w:tab/>
      </w:r>
      <w:r w:rsidRPr="00F42C6A">
        <w:rPr>
          <w:rFonts w:cs="B Lotus" w:hint="cs"/>
          <w:sz w:val="28"/>
          <w:szCs w:val="28"/>
          <w:rtl/>
          <w:lang w:bidi="fa-IR"/>
        </w:rPr>
        <w:tab/>
        <w:t xml:space="preserve">تعارض موضوع یا مسئله </w:t>
      </w:r>
      <w:r w:rsidRPr="00F42C6A">
        <w:rPr>
          <w:rFonts w:cs="B Lotus" w:hint="cs"/>
          <w:sz w:val="28"/>
          <w:szCs w:val="28"/>
          <w:rtl/>
          <w:lang w:bidi="fa-IR"/>
        </w:rPr>
        <w:tab/>
      </w:r>
      <w:r w:rsidRPr="00F42C6A">
        <w:rPr>
          <w:rFonts w:cs="B Lotus" w:hint="cs"/>
          <w:sz w:val="28"/>
          <w:szCs w:val="28"/>
          <w:rtl/>
          <w:lang w:bidi="fa-IR"/>
        </w:rPr>
        <w:tab/>
      </w:r>
      <w:r w:rsidRPr="00F42C6A">
        <w:rPr>
          <w:rFonts w:cs="B Lotus" w:hint="cs"/>
          <w:sz w:val="28"/>
          <w:szCs w:val="28"/>
          <w:rtl/>
          <w:lang w:bidi="fa-IR"/>
        </w:rPr>
        <w:tab/>
        <w:t xml:space="preserve">تعارضای تعامل </w:t>
      </w:r>
    </w:p>
    <w:p w:rsidR="005F75CB" w:rsidRPr="00F42C6A" w:rsidRDefault="005F75CB" w:rsidP="005F75CB">
      <w:pPr>
        <w:pStyle w:val="ListParagraph"/>
        <w:numPr>
          <w:ilvl w:val="0"/>
          <w:numId w:val="5"/>
        </w:numPr>
        <w:bidi/>
        <w:spacing w:after="0" w:line="276" w:lineRule="auto"/>
        <w:jc w:val="both"/>
        <w:rPr>
          <w:rFonts w:cs="B Lotus"/>
          <w:sz w:val="28"/>
          <w:szCs w:val="28"/>
          <w:lang w:bidi="fa-IR"/>
        </w:rPr>
      </w:pPr>
      <w:r w:rsidRPr="00F42C6A">
        <w:rPr>
          <w:rFonts w:cs="B Lotus" w:hint="cs"/>
          <w:sz w:val="28"/>
          <w:szCs w:val="28"/>
          <w:rtl/>
          <w:lang w:bidi="fa-IR"/>
        </w:rPr>
        <w:t xml:space="preserve">عوامل استرس‌زای موقعیتی: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این عوامل از محیط زندگی فرد یا شرایط شخصی نشأت می‌گیرد. </w:t>
      </w:r>
    </w:p>
    <w:p w:rsidR="005F75CB" w:rsidRPr="00F42C6A" w:rsidRDefault="005F75CB" w:rsidP="005F75CB">
      <w:pPr>
        <w:pStyle w:val="ListParagraph"/>
        <w:numPr>
          <w:ilvl w:val="0"/>
          <w:numId w:val="5"/>
        </w:numPr>
        <w:bidi/>
        <w:spacing w:after="0" w:line="276" w:lineRule="auto"/>
        <w:jc w:val="both"/>
        <w:rPr>
          <w:rFonts w:cs="B Lotus"/>
          <w:sz w:val="28"/>
          <w:szCs w:val="28"/>
          <w:lang w:bidi="fa-IR"/>
        </w:rPr>
      </w:pPr>
      <w:r w:rsidRPr="00F42C6A">
        <w:rPr>
          <w:rFonts w:cs="B Lotus" w:hint="cs"/>
          <w:sz w:val="28"/>
          <w:szCs w:val="28"/>
          <w:rtl/>
          <w:lang w:bidi="fa-IR"/>
        </w:rPr>
        <w:t xml:space="preserve">عوامل استرس‌زای ناشی از انتظار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وقایع بالقوه باور نکردنی و غیرقابل پیش‌بینی است که وقوع آنها ما را تهدید می‌کند، چیزهای نامطلوبی که تا کنون روی نداده‌اند اما ممکن است اتفاق بیفتد. (پیفر، 1953). </w:t>
      </w:r>
    </w:p>
    <w:p w:rsidR="005F75CB" w:rsidRPr="00F42C6A" w:rsidRDefault="005F75CB" w:rsidP="005F75CB">
      <w:pPr>
        <w:pStyle w:val="Heading1"/>
        <w:bidi/>
        <w:rPr>
          <w:rtl/>
        </w:rPr>
      </w:pPr>
      <w:bookmarkStart w:id="56" w:name="_Toc390364544"/>
      <w:bookmarkStart w:id="57" w:name="_Toc409688184"/>
      <w:bookmarkStart w:id="58" w:name="_Toc409694498"/>
      <w:r w:rsidRPr="00C844AC">
        <w:rPr>
          <w:rtl/>
        </w:rPr>
        <w:t>2-</w:t>
      </w:r>
      <w:r>
        <w:rPr>
          <w:rFonts w:hint="cs"/>
          <w:rtl/>
        </w:rPr>
        <w:t>3</w:t>
      </w:r>
      <w:r w:rsidRPr="00C844AC">
        <w:rPr>
          <w:rtl/>
        </w:rPr>
        <w:t>.</w:t>
      </w:r>
      <w:r>
        <w:rPr>
          <w:rFonts w:hint="cs"/>
          <w:rtl/>
        </w:rPr>
        <w:t xml:space="preserve"> اضطراب </w:t>
      </w:r>
      <w:r w:rsidRPr="0019680B">
        <w:rPr>
          <w:vertAlign w:val="superscript"/>
          <w:rtl/>
        </w:rPr>
        <w:footnoteReference w:id="20"/>
      </w:r>
      <w:bookmarkEnd w:id="56"/>
      <w:bookmarkEnd w:id="57"/>
      <w:bookmarkEnd w:id="58"/>
      <w:r w:rsidRPr="00F42C6A">
        <w:rPr>
          <w:rFonts w:hint="cs"/>
          <w:rtl/>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با مروری بر ادبیات روانشناختی می‌توان به این نکته پی برد که در مقاطع تاریخی خاص این اختلال با نام‌های متفاوتی مانند هراس اجتماعی، </w:t>
      </w:r>
      <w:r>
        <w:rPr>
          <w:rFonts w:cs="B Lotus" w:hint="cs"/>
          <w:sz w:val="28"/>
          <w:szCs w:val="28"/>
          <w:rtl/>
          <w:lang w:bidi="fa-IR"/>
        </w:rPr>
        <w:t xml:space="preserve">اضطراب </w:t>
      </w:r>
      <w:r w:rsidRPr="00F42C6A">
        <w:rPr>
          <w:rFonts w:cs="B Lotus" w:hint="cs"/>
          <w:sz w:val="28"/>
          <w:szCs w:val="28"/>
          <w:rtl/>
          <w:lang w:bidi="fa-IR"/>
        </w:rPr>
        <w:t xml:space="preserve">، مشخص شده است این تفاوت در نامگذاری بیشتر به دلیل تاریخی است تا کیفی هر چند در حال حاضر هراس اجتماعی و اختلال </w:t>
      </w:r>
      <w:r>
        <w:rPr>
          <w:rFonts w:cs="B Lotus" w:hint="cs"/>
          <w:sz w:val="28"/>
          <w:szCs w:val="28"/>
          <w:rtl/>
          <w:lang w:bidi="fa-IR"/>
        </w:rPr>
        <w:t xml:space="preserve">اضطراب </w:t>
      </w:r>
      <w:r w:rsidRPr="00F42C6A">
        <w:rPr>
          <w:rFonts w:cs="B Lotus" w:hint="cs"/>
          <w:sz w:val="28"/>
          <w:szCs w:val="28"/>
          <w:rtl/>
          <w:lang w:bidi="fa-IR"/>
        </w:rPr>
        <w:t xml:space="preserve"> در </w:t>
      </w:r>
      <w:r>
        <w:rPr>
          <w:rFonts w:cs="B Lotus" w:hint="cs"/>
          <w:sz w:val="28"/>
          <w:szCs w:val="28"/>
          <w:rtl/>
          <w:lang w:bidi="fa-IR"/>
        </w:rPr>
        <w:t>(راهنمای تشخیصی آماری انجمن بیماری های روانی</w:t>
      </w:r>
      <w:r>
        <w:rPr>
          <w:rStyle w:val="FootnoteReference"/>
          <w:rFonts w:cs="B Lotus"/>
          <w:sz w:val="28"/>
          <w:szCs w:val="28"/>
          <w:rtl/>
          <w:lang w:bidi="fa-IR"/>
        </w:rPr>
        <w:footnoteReference w:id="21"/>
      </w:r>
      <w:r>
        <w:rPr>
          <w:rFonts w:cs="B Lotus" w:hint="cs"/>
          <w:sz w:val="28"/>
          <w:szCs w:val="28"/>
          <w:rtl/>
          <w:lang w:bidi="fa-IR"/>
        </w:rPr>
        <w:t xml:space="preserve">) </w:t>
      </w:r>
      <w:r w:rsidRPr="00F42C6A">
        <w:rPr>
          <w:rFonts w:cs="B Lotus" w:hint="cs"/>
          <w:sz w:val="28"/>
          <w:szCs w:val="28"/>
          <w:rtl/>
          <w:lang w:bidi="fa-IR"/>
        </w:rPr>
        <w:t>با یک معنا و مفهوم به کار می‌روند (بارلو</w:t>
      </w:r>
      <w:r w:rsidRPr="00F42C6A">
        <w:rPr>
          <w:rStyle w:val="FootnoteReference"/>
          <w:rFonts w:cs="B Lotus"/>
          <w:sz w:val="28"/>
          <w:szCs w:val="28"/>
          <w:rtl/>
          <w:lang w:bidi="fa-IR"/>
        </w:rPr>
        <w:footnoteReference w:id="22"/>
      </w:r>
      <w:r w:rsidRPr="00F42C6A">
        <w:rPr>
          <w:rFonts w:cs="B Lotus" w:hint="cs"/>
          <w:sz w:val="28"/>
          <w:szCs w:val="28"/>
          <w:rtl/>
          <w:lang w:bidi="fa-IR"/>
        </w:rPr>
        <w:t xml:space="preserve"> و لایبوتیز 2005). اولین موردیکه با اختلال </w:t>
      </w:r>
      <w:r>
        <w:rPr>
          <w:rFonts w:cs="B Lotus" w:hint="cs"/>
          <w:sz w:val="28"/>
          <w:szCs w:val="28"/>
          <w:rtl/>
          <w:lang w:bidi="fa-IR"/>
        </w:rPr>
        <w:t xml:space="preserve">اضطراب </w:t>
      </w:r>
      <w:r w:rsidRPr="00F42C6A">
        <w:rPr>
          <w:rFonts w:cs="B Lotus" w:hint="cs"/>
          <w:sz w:val="28"/>
          <w:szCs w:val="28"/>
          <w:rtl/>
          <w:lang w:bidi="fa-IR"/>
        </w:rPr>
        <w:t xml:space="preserve"> در </w:t>
      </w:r>
      <w:r w:rsidRPr="00703ABC">
        <w:rPr>
          <w:rFonts w:cs="B Lotus"/>
          <w:sz w:val="28"/>
          <w:szCs w:val="28"/>
          <w:rtl/>
          <w:lang w:bidi="fa-IR"/>
        </w:rPr>
        <w:t>(</w:t>
      </w:r>
      <w:r w:rsidRPr="00703ABC">
        <w:rPr>
          <w:rFonts w:cs="B Lotus" w:hint="cs"/>
          <w:sz w:val="28"/>
          <w:szCs w:val="28"/>
          <w:rtl/>
          <w:lang w:bidi="fa-IR"/>
        </w:rPr>
        <w:t>راهنمای</w:t>
      </w:r>
      <w:r w:rsidRPr="00703ABC">
        <w:rPr>
          <w:rFonts w:cs="B Lotus"/>
          <w:sz w:val="28"/>
          <w:szCs w:val="28"/>
          <w:rtl/>
          <w:lang w:bidi="fa-IR"/>
        </w:rPr>
        <w:t xml:space="preserve"> </w:t>
      </w:r>
      <w:r w:rsidRPr="00703ABC">
        <w:rPr>
          <w:rFonts w:cs="B Lotus" w:hint="cs"/>
          <w:sz w:val="28"/>
          <w:szCs w:val="28"/>
          <w:rtl/>
          <w:lang w:bidi="fa-IR"/>
        </w:rPr>
        <w:t>تشخیصی</w:t>
      </w:r>
      <w:r w:rsidRPr="00703ABC">
        <w:rPr>
          <w:rFonts w:cs="B Lotus"/>
          <w:sz w:val="28"/>
          <w:szCs w:val="28"/>
          <w:rtl/>
          <w:lang w:bidi="fa-IR"/>
        </w:rPr>
        <w:t xml:space="preserve"> </w:t>
      </w:r>
      <w:r w:rsidRPr="00703ABC">
        <w:rPr>
          <w:rFonts w:cs="B Lotus" w:hint="cs"/>
          <w:sz w:val="28"/>
          <w:szCs w:val="28"/>
          <w:rtl/>
          <w:lang w:bidi="fa-IR"/>
        </w:rPr>
        <w:t>آماری</w:t>
      </w:r>
      <w:r w:rsidRPr="00703ABC">
        <w:rPr>
          <w:rFonts w:cs="B Lotus"/>
          <w:sz w:val="28"/>
          <w:szCs w:val="28"/>
          <w:rtl/>
          <w:lang w:bidi="fa-IR"/>
        </w:rPr>
        <w:t xml:space="preserve"> </w:t>
      </w:r>
      <w:r w:rsidRPr="00703ABC">
        <w:rPr>
          <w:rFonts w:cs="B Lotus" w:hint="cs"/>
          <w:sz w:val="28"/>
          <w:szCs w:val="28"/>
          <w:rtl/>
          <w:lang w:bidi="fa-IR"/>
        </w:rPr>
        <w:t>انجمن</w:t>
      </w:r>
      <w:r w:rsidRPr="00703ABC">
        <w:rPr>
          <w:rFonts w:cs="B Lotus"/>
          <w:sz w:val="28"/>
          <w:szCs w:val="28"/>
          <w:rtl/>
          <w:lang w:bidi="fa-IR"/>
        </w:rPr>
        <w:t xml:space="preserve"> </w:t>
      </w:r>
      <w:r w:rsidRPr="00703ABC">
        <w:rPr>
          <w:rFonts w:cs="B Lotus" w:hint="cs"/>
          <w:sz w:val="28"/>
          <w:szCs w:val="28"/>
          <w:rtl/>
          <w:lang w:bidi="fa-IR"/>
        </w:rPr>
        <w:t>بیماری</w:t>
      </w:r>
      <w:r w:rsidRPr="00703ABC">
        <w:rPr>
          <w:rFonts w:cs="B Lotus"/>
          <w:sz w:val="28"/>
          <w:szCs w:val="28"/>
          <w:rtl/>
          <w:lang w:bidi="fa-IR"/>
        </w:rPr>
        <w:t xml:space="preserve"> </w:t>
      </w:r>
      <w:r w:rsidRPr="00703ABC">
        <w:rPr>
          <w:rFonts w:cs="B Lotus" w:hint="cs"/>
          <w:sz w:val="28"/>
          <w:szCs w:val="28"/>
          <w:rtl/>
          <w:lang w:bidi="fa-IR"/>
        </w:rPr>
        <w:t>های</w:t>
      </w:r>
      <w:r w:rsidRPr="00703ABC">
        <w:rPr>
          <w:rFonts w:cs="B Lotus"/>
          <w:sz w:val="28"/>
          <w:szCs w:val="28"/>
          <w:rtl/>
          <w:lang w:bidi="fa-IR"/>
        </w:rPr>
        <w:t xml:space="preserve"> </w:t>
      </w:r>
      <w:r w:rsidRPr="00703ABC">
        <w:rPr>
          <w:rFonts w:cs="B Lotus" w:hint="cs"/>
          <w:sz w:val="28"/>
          <w:szCs w:val="28"/>
          <w:rtl/>
          <w:lang w:bidi="fa-IR"/>
        </w:rPr>
        <w:t>روانی</w:t>
      </w:r>
      <w:r w:rsidRPr="00703ABC">
        <w:rPr>
          <w:rFonts w:cs="B Lotus"/>
          <w:sz w:val="28"/>
          <w:szCs w:val="28"/>
          <w:rtl/>
          <w:lang w:bidi="fa-IR"/>
        </w:rPr>
        <w:t xml:space="preserve">) </w:t>
      </w:r>
      <w:r w:rsidRPr="00F42C6A">
        <w:rPr>
          <w:rFonts w:cs="B Lotus" w:hint="cs"/>
          <w:sz w:val="28"/>
          <w:szCs w:val="28"/>
          <w:rtl/>
          <w:lang w:bidi="fa-IR"/>
        </w:rPr>
        <w:t xml:space="preserve">با یک معنا و مفهوم به کار می‌روند (بارلو و لایبوتیز 2005). اولین موردیکه با اختلال </w:t>
      </w:r>
      <w:r>
        <w:rPr>
          <w:rFonts w:cs="B Lotus" w:hint="cs"/>
          <w:sz w:val="28"/>
          <w:szCs w:val="28"/>
          <w:rtl/>
          <w:lang w:bidi="fa-IR"/>
        </w:rPr>
        <w:t xml:space="preserve">اضطراب </w:t>
      </w:r>
      <w:r w:rsidRPr="00F42C6A">
        <w:rPr>
          <w:rFonts w:cs="B Lotus" w:hint="cs"/>
          <w:sz w:val="28"/>
          <w:szCs w:val="28"/>
          <w:rtl/>
          <w:lang w:bidi="fa-IR"/>
        </w:rPr>
        <w:t xml:space="preserve"> در متون گزارش شده توصیفی که بقراط در قرن چهاردهم قبل از میلاد از یک فرد مبتلا به هرس اجتماعی </w:t>
      </w:r>
      <w:r w:rsidRPr="00F42C6A">
        <w:rPr>
          <w:rFonts w:cs="B Lotus" w:hint="cs"/>
          <w:sz w:val="28"/>
          <w:szCs w:val="28"/>
          <w:rtl/>
          <w:lang w:bidi="fa-IR"/>
        </w:rPr>
        <w:lastRenderedPageBreak/>
        <w:t>کلاسیک ارائه کرده است، در همه جا دیده نمی‌شود، زندگی در تاریکی را دوست دارد و نمی‌تواند روشنایی را تحمل کند یا در مکان‌های روشن بنشیند، کلاه او چشمانش را پوشانده است، نه می‌بیند و نه دیده می‌شود. او از ترس اینکه مبادا در حرکات و رفتار مورد سوء استفاده قرار گیرد مغضوب می‌شود، پذیرفته نشود، با مریض شود با کسی معاشرت نمی‌کند، او فکر می‌کند کسی او را می‌بیند (روزنمان و سلیگمن</w:t>
      </w:r>
      <w:r>
        <w:rPr>
          <w:rFonts w:cs="B Lotus" w:hint="cs"/>
          <w:sz w:val="28"/>
          <w:szCs w:val="28"/>
          <w:rtl/>
          <w:lang w:bidi="fa-IR"/>
        </w:rPr>
        <w:t>1998</w:t>
      </w:r>
      <w:r w:rsidRPr="00F42C6A">
        <w:rPr>
          <w:rFonts w:cs="B Lotus" w:hint="cs"/>
          <w:sz w:val="28"/>
          <w:szCs w:val="28"/>
          <w:rtl/>
          <w:lang w:bidi="fa-IR"/>
        </w:rPr>
        <w:t xml:space="preserve">). </w:t>
      </w:r>
      <w:r>
        <w:rPr>
          <w:rFonts w:cs="B Lotus" w:hint="cs"/>
          <w:sz w:val="28"/>
          <w:szCs w:val="28"/>
          <w:rtl/>
          <w:lang w:bidi="fa-IR"/>
        </w:rPr>
        <w:t xml:space="preserve">اضطراب </w:t>
      </w:r>
      <w:r w:rsidRPr="00F42C6A">
        <w:rPr>
          <w:rFonts w:cs="B Lotus" w:hint="cs"/>
          <w:sz w:val="28"/>
          <w:szCs w:val="28"/>
          <w:rtl/>
          <w:lang w:bidi="fa-IR"/>
        </w:rPr>
        <w:t xml:space="preserve"> برای نخستین باد در امریکا توسط برد</w:t>
      </w:r>
      <w:r w:rsidRPr="00F42C6A">
        <w:rPr>
          <w:rStyle w:val="FootnoteReference"/>
          <w:rFonts w:cs="B Lotus"/>
          <w:sz w:val="28"/>
          <w:szCs w:val="28"/>
          <w:rtl/>
          <w:lang w:bidi="fa-IR"/>
        </w:rPr>
        <w:footnoteReference w:id="23"/>
      </w:r>
      <w:r w:rsidRPr="00F42C6A">
        <w:rPr>
          <w:rFonts w:cs="B Lotus" w:hint="cs"/>
          <w:sz w:val="28"/>
          <w:szCs w:val="28"/>
          <w:rtl/>
          <w:lang w:bidi="fa-IR"/>
        </w:rPr>
        <w:t xml:space="preserve"> و در فرانسه به وسیله ژاله</w:t>
      </w:r>
      <w:r w:rsidRPr="00F42C6A">
        <w:rPr>
          <w:rStyle w:val="FootnoteReference"/>
          <w:rFonts w:cs="B Lotus"/>
          <w:sz w:val="28"/>
          <w:szCs w:val="28"/>
          <w:rtl/>
          <w:lang w:bidi="fa-IR"/>
        </w:rPr>
        <w:footnoteReference w:id="24"/>
      </w:r>
      <w:r w:rsidRPr="00F42C6A">
        <w:rPr>
          <w:rFonts w:cs="B Lotus" w:hint="cs"/>
          <w:sz w:val="28"/>
          <w:szCs w:val="28"/>
          <w:rtl/>
          <w:lang w:bidi="fa-IR"/>
        </w:rPr>
        <w:t xml:space="preserve"> توصیف شد هرتنبرگ، روان پزشک فرانسوی با انتشار کتاب کمروها و کمرویی در سال 1901 ادبیات زبان انگلیسی را در باب </w:t>
      </w:r>
      <w:r>
        <w:rPr>
          <w:rFonts w:cs="B Lotus" w:hint="cs"/>
          <w:sz w:val="28"/>
          <w:szCs w:val="28"/>
          <w:rtl/>
          <w:lang w:bidi="fa-IR"/>
        </w:rPr>
        <w:t xml:space="preserve">اضطراب </w:t>
      </w:r>
      <w:r w:rsidRPr="00F42C6A">
        <w:rPr>
          <w:rFonts w:cs="B Lotus" w:hint="cs"/>
          <w:sz w:val="28"/>
          <w:szCs w:val="28"/>
          <w:rtl/>
          <w:lang w:bidi="fa-IR"/>
        </w:rPr>
        <w:t xml:space="preserve"> مرور کرد. درک هرتنبرگ از پدیدارشناسی هراس اجتماعی به طرز شگفت‌آوری به مفهوم پردازی نوین این اختلال شباهت دارد. تعریف او از این اختلال به معیارهای </w:t>
      </w:r>
      <w:r>
        <w:rPr>
          <w:rFonts w:cs="B Lotus" w:hint="cs"/>
          <w:sz w:val="28"/>
          <w:szCs w:val="28"/>
          <w:rtl/>
          <w:lang w:bidi="fa-IR"/>
        </w:rPr>
        <w:t xml:space="preserve">اضطراب </w:t>
      </w:r>
      <w:r w:rsidRPr="00F42C6A">
        <w:rPr>
          <w:rFonts w:cs="B Lotus" w:hint="cs"/>
          <w:sz w:val="28"/>
          <w:szCs w:val="28"/>
          <w:rtl/>
          <w:lang w:bidi="fa-IR"/>
        </w:rPr>
        <w:t xml:space="preserve"> در </w:t>
      </w:r>
      <w:r>
        <w:rPr>
          <w:rFonts w:cs="B Lotus" w:hint="cs"/>
          <w:sz w:val="28"/>
          <w:szCs w:val="28"/>
          <w:rtl/>
          <w:lang w:bidi="fa-IR"/>
        </w:rPr>
        <w:t xml:space="preserve">(راهنمای تشخیصی آماری انجمن بیماری های روانی) </w:t>
      </w:r>
      <w:r w:rsidRPr="00F42C6A">
        <w:rPr>
          <w:rFonts w:cs="B Lotus" w:hint="cs"/>
          <w:sz w:val="28"/>
          <w:szCs w:val="28"/>
          <w:rtl/>
          <w:lang w:bidi="fa-IR"/>
        </w:rPr>
        <w:t xml:space="preserve">بسیار نزدیک است دارد‌ (طهماسبی 1381).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اصطلاح هراس اجتماعی را نخستین بار مارکس و گلدر به کار بردند و بر اساس یافته‌های خود مبتنی بر این که هراس اجتماعی از نظر سن شروع از سایر هراس‌ها متفاوت است. این اختلال را از سایر هراس‌ها متمایز کردند، تمایزی که در تثبیت این واحد تشخیصی به عنوان یک اختلال مستقل تأثیر به سزایی راست .به هر حال، </w:t>
      </w:r>
      <w:r>
        <w:rPr>
          <w:rFonts w:cs="B Lotus" w:hint="cs"/>
          <w:sz w:val="28"/>
          <w:szCs w:val="28"/>
          <w:rtl/>
          <w:lang w:bidi="fa-IR"/>
        </w:rPr>
        <w:t xml:space="preserve">اضطراب </w:t>
      </w:r>
      <w:r w:rsidRPr="00F42C6A">
        <w:rPr>
          <w:rFonts w:cs="B Lotus" w:hint="cs"/>
          <w:sz w:val="28"/>
          <w:szCs w:val="28"/>
          <w:rtl/>
          <w:lang w:bidi="fa-IR"/>
        </w:rPr>
        <w:t xml:space="preserve"> یک گستره تشخیصی نسبتا جدیدی است و برای اولین بار به عنوان یک تشخیص جداگانه در 1980 در </w:t>
      </w:r>
      <w:r w:rsidRPr="00703ABC">
        <w:rPr>
          <w:rFonts w:cs="B Lotus"/>
          <w:sz w:val="28"/>
          <w:szCs w:val="28"/>
          <w:rtl/>
          <w:lang w:bidi="fa-IR"/>
        </w:rPr>
        <w:t>(</w:t>
      </w:r>
      <w:r w:rsidRPr="00703ABC">
        <w:rPr>
          <w:rFonts w:cs="B Lotus" w:hint="cs"/>
          <w:sz w:val="28"/>
          <w:szCs w:val="28"/>
          <w:rtl/>
          <w:lang w:bidi="fa-IR"/>
        </w:rPr>
        <w:t>راهنمای</w:t>
      </w:r>
      <w:r w:rsidRPr="00703ABC">
        <w:rPr>
          <w:rFonts w:cs="B Lotus"/>
          <w:sz w:val="28"/>
          <w:szCs w:val="28"/>
          <w:rtl/>
          <w:lang w:bidi="fa-IR"/>
        </w:rPr>
        <w:t xml:space="preserve"> </w:t>
      </w:r>
      <w:r w:rsidRPr="00703ABC">
        <w:rPr>
          <w:rFonts w:cs="B Lotus" w:hint="cs"/>
          <w:sz w:val="28"/>
          <w:szCs w:val="28"/>
          <w:rtl/>
          <w:lang w:bidi="fa-IR"/>
        </w:rPr>
        <w:t>تشخیصی</w:t>
      </w:r>
      <w:r w:rsidRPr="00703ABC">
        <w:rPr>
          <w:rFonts w:cs="B Lotus"/>
          <w:sz w:val="28"/>
          <w:szCs w:val="28"/>
          <w:rtl/>
          <w:lang w:bidi="fa-IR"/>
        </w:rPr>
        <w:t xml:space="preserve"> </w:t>
      </w:r>
      <w:r w:rsidRPr="00703ABC">
        <w:rPr>
          <w:rFonts w:cs="B Lotus" w:hint="cs"/>
          <w:sz w:val="28"/>
          <w:szCs w:val="28"/>
          <w:rtl/>
          <w:lang w:bidi="fa-IR"/>
        </w:rPr>
        <w:t>آماری</w:t>
      </w:r>
      <w:r w:rsidRPr="00703ABC">
        <w:rPr>
          <w:rFonts w:cs="B Lotus"/>
          <w:sz w:val="28"/>
          <w:szCs w:val="28"/>
          <w:rtl/>
          <w:lang w:bidi="fa-IR"/>
        </w:rPr>
        <w:t xml:space="preserve"> </w:t>
      </w:r>
      <w:r w:rsidRPr="00703ABC">
        <w:rPr>
          <w:rFonts w:cs="B Lotus" w:hint="cs"/>
          <w:sz w:val="28"/>
          <w:szCs w:val="28"/>
          <w:rtl/>
          <w:lang w:bidi="fa-IR"/>
        </w:rPr>
        <w:t>انجمن</w:t>
      </w:r>
      <w:r w:rsidRPr="00703ABC">
        <w:rPr>
          <w:rFonts w:cs="B Lotus"/>
          <w:sz w:val="28"/>
          <w:szCs w:val="28"/>
          <w:rtl/>
          <w:lang w:bidi="fa-IR"/>
        </w:rPr>
        <w:t xml:space="preserve"> </w:t>
      </w:r>
      <w:r w:rsidRPr="00703ABC">
        <w:rPr>
          <w:rFonts w:cs="B Lotus" w:hint="cs"/>
          <w:sz w:val="28"/>
          <w:szCs w:val="28"/>
          <w:rtl/>
          <w:lang w:bidi="fa-IR"/>
        </w:rPr>
        <w:t>بیماری</w:t>
      </w:r>
      <w:r w:rsidRPr="00703ABC">
        <w:rPr>
          <w:rFonts w:cs="B Lotus"/>
          <w:sz w:val="28"/>
          <w:szCs w:val="28"/>
          <w:rtl/>
          <w:lang w:bidi="fa-IR"/>
        </w:rPr>
        <w:t xml:space="preserve"> </w:t>
      </w:r>
      <w:r w:rsidRPr="00703ABC">
        <w:rPr>
          <w:rFonts w:cs="B Lotus" w:hint="cs"/>
          <w:sz w:val="28"/>
          <w:szCs w:val="28"/>
          <w:rtl/>
          <w:lang w:bidi="fa-IR"/>
        </w:rPr>
        <w:t>های</w:t>
      </w:r>
      <w:r w:rsidRPr="00703ABC">
        <w:rPr>
          <w:rFonts w:cs="B Lotus"/>
          <w:sz w:val="28"/>
          <w:szCs w:val="28"/>
          <w:rtl/>
          <w:lang w:bidi="fa-IR"/>
        </w:rPr>
        <w:t xml:space="preserve"> </w:t>
      </w:r>
      <w:r w:rsidRPr="00703ABC">
        <w:rPr>
          <w:rFonts w:cs="B Lotus" w:hint="cs"/>
          <w:sz w:val="28"/>
          <w:szCs w:val="28"/>
          <w:rtl/>
          <w:lang w:bidi="fa-IR"/>
        </w:rPr>
        <w:t>روانی</w:t>
      </w:r>
      <w:r>
        <w:rPr>
          <w:rFonts w:cs="B Lotus" w:hint="cs"/>
          <w:sz w:val="28"/>
          <w:szCs w:val="28"/>
          <w:rtl/>
          <w:lang w:bidi="fa-IR"/>
        </w:rPr>
        <w:t xml:space="preserve"> نسخه سوم</w:t>
      </w:r>
      <w:r w:rsidRPr="00703ABC">
        <w:rPr>
          <w:rFonts w:cs="B Lotus"/>
          <w:sz w:val="28"/>
          <w:szCs w:val="28"/>
          <w:rtl/>
          <w:lang w:bidi="fa-IR"/>
        </w:rPr>
        <w:t xml:space="preserve"> ) </w:t>
      </w:r>
      <w:r>
        <w:rPr>
          <w:rFonts w:cs="B Lotus" w:hint="cs"/>
          <w:sz w:val="28"/>
          <w:szCs w:val="28"/>
          <w:rtl/>
          <w:lang w:bidi="fa-IR"/>
        </w:rPr>
        <w:t xml:space="preserve">مطرح شد </w:t>
      </w:r>
      <w:r w:rsidRPr="00F42C6A">
        <w:rPr>
          <w:rFonts w:cs="B Lotus" w:hint="cs"/>
          <w:sz w:val="28"/>
          <w:szCs w:val="28"/>
          <w:rtl/>
          <w:lang w:bidi="fa-IR"/>
        </w:rPr>
        <w:t>(هانگ، بلام هاف و دیگران 2008)</w:t>
      </w:r>
      <w:r>
        <w:rPr>
          <w:rFonts w:cs="B Lotus" w:hint="cs"/>
          <w:sz w:val="28"/>
          <w:szCs w:val="28"/>
          <w:rtl/>
          <w:lang w:bidi="fa-IR"/>
        </w:rPr>
        <w:t>.</w:t>
      </w:r>
      <w:r w:rsidRPr="00F42C6A">
        <w:rPr>
          <w:rFonts w:cs="B Lotus" w:hint="cs"/>
          <w:sz w:val="28"/>
          <w:szCs w:val="28"/>
          <w:rtl/>
          <w:lang w:bidi="fa-IR"/>
        </w:rPr>
        <w:t xml:space="preserve"> </w:t>
      </w:r>
    </w:p>
    <w:p w:rsidR="005F75CB" w:rsidRPr="00F42C6A" w:rsidRDefault="005F75CB" w:rsidP="005F75CB">
      <w:pPr>
        <w:pStyle w:val="Heading2"/>
        <w:bidi/>
        <w:rPr>
          <w:rtl/>
          <w:lang w:bidi="fa-IR"/>
        </w:rPr>
      </w:pPr>
      <w:bookmarkStart w:id="59" w:name="_Toc390364545"/>
      <w:bookmarkStart w:id="60" w:name="_Toc409688185"/>
      <w:bookmarkStart w:id="61" w:name="_Toc409694499"/>
      <w:r w:rsidRPr="00703ABC">
        <w:rPr>
          <w:rtl/>
          <w:lang w:bidi="fa-IR"/>
        </w:rPr>
        <w:t>2-3</w:t>
      </w:r>
      <w:r>
        <w:rPr>
          <w:rFonts w:hint="cs"/>
          <w:rtl/>
          <w:lang w:bidi="fa-IR"/>
        </w:rPr>
        <w:t>-1</w:t>
      </w:r>
      <w:r w:rsidRPr="00703ABC">
        <w:rPr>
          <w:rtl/>
          <w:lang w:bidi="fa-IR"/>
        </w:rPr>
        <w:t>.</w:t>
      </w:r>
      <w:r>
        <w:rPr>
          <w:rFonts w:hint="cs"/>
          <w:rtl/>
          <w:lang w:bidi="fa-IR"/>
        </w:rPr>
        <w:t xml:space="preserve"> </w:t>
      </w:r>
      <w:r w:rsidRPr="00F42C6A">
        <w:rPr>
          <w:rFonts w:hint="cs"/>
          <w:rtl/>
          <w:lang w:bidi="fa-IR"/>
        </w:rPr>
        <w:t>تعاریف اضطراب</w:t>
      </w:r>
      <w:bookmarkEnd w:id="59"/>
      <w:bookmarkEnd w:id="60"/>
      <w:bookmarkEnd w:id="61"/>
      <w:r w:rsidRPr="00F42C6A">
        <w:rPr>
          <w:rFonts w:hint="cs"/>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اضطراب عموما یک انتظار به ستوه درآورده است به منزله چیزی است که ممکن است در تنشی گسترده و اغلب بی‌نام اتفاق افتد. این حالت که به شکل احساس در فرد پدید می‌آید ممکن است به یک تهدید عینی (اضطراب‌آور یا تهدید مستقیم و غیرمستقیم نیز وابسته باشد. (لافون</w:t>
      </w:r>
      <w:r w:rsidRPr="00F42C6A">
        <w:rPr>
          <w:rStyle w:val="FootnoteReference"/>
          <w:rFonts w:cs="B Lotus"/>
          <w:sz w:val="28"/>
          <w:szCs w:val="28"/>
          <w:rtl/>
          <w:lang w:bidi="fa-IR"/>
        </w:rPr>
        <w:footnoteReference w:id="25"/>
      </w:r>
      <w:r w:rsidRPr="00F42C6A">
        <w:rPr>
          <w:rFonts w:cs="B Lotus" w:hint="cs"/>
          <w:sz w:val="28"/>
          <w:szCs w:val="28"/>
          <w:rtl/>
          <w:lang w:bidi="fa-IR"/>
        </w:rPr>
        <w:t xml:space="preserve">، 1992).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lastRenderedPageBreak/>
        <w:t>اضطراب به منزله حالت هیجانی توأم با هشیاری مستقیم نسبت به بی‌معنایی و نابساواتی جهانی است که در آن زندگی می‌کنیم. (ربر</w:t>
      </w:r>
      <w:r w:rsidRPr="00F42C6A">
        <w:rPr>
          <w:rStyle w:val="FootnoteReference"/>
          <w:rFonts w:cs="B Lotus"/>
          <w:sz w:val="28"/>
          <w:szCs w:val="28"/>
          <w:rtl/>
          <w:lang w:bidi="fa-IR"/>
        </w:rPr>
        <w:footnoteReference w:id="26"/>
      </w:r>
      <w:r w:rsidRPr="00F42C6A">
        <w:rPr>
          <w:rFonts w:cs="B Lotus" w:hint="cs"/>
          <w:sz w:val="28"/>
          <w:szCs w:val="28"/>
          <w:rtl/>
          <w:lang w:bidi="fa-IR"/>
        </w:rPr>
        <w:t>، 1985).</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نگرانی پیشاپیش نسبت به خطرها یا بدبختی‌های آینده توأم با احساس بی‌لذتی یا نشانه‌های بدنی تنش، منبع خطر پیش‌بینی شده می‌تواند درونی یا بیرونی باشد. (</w:t>
      </w:r>
      <w:r w:rsidRPr="00703ABC">
        <w:rPr>
          <w:rFonts w:cs="B Lotus" w:hint="cs"/>
          <w:sz w:val="28"/>
          <w:szCs w:val="28"/>
          <w:rtl/>
          <w:lang w:bidi="fa-IR"/>
        </w:rPr>
        <w:t>راهنمای</w:t>
      </w:r>
      <w:r w:rsidRPr="00703ABC">
        <w:rPr>
          <w:rFonts w:cs="B Lotus"/>
          <w:sz w:val="28"/>
          <w:szCs w:val="28"/>
          <w:rtl/>
          <w:lang w:bidi="fa-IR"/>
        </w:rPr>
        <w:t xml:space="preserve"> </w:t>
      </w:r>
      <w:r w:rsidRPr="00703ABC">
        <w:rPr>
          <w:rFonts w:cs="B Lotus" w:hint="cs"/>
          <w:sz w:val="28"/>
          <w:szCs w:val="28"/>
          <w:rtl/>
          <w:lang w:bidi="fa-IR"/>
        </w:rPr>
        <w:t>تشخیصی</w:t>
      </w:r>
      <w:r w:rsidRPr="00703ABC">
        <w:rPr>
          <w:rFonts w:cs="B Lotus"/>
          <w:sz w:val="28"/>
          <w:szCs w:val="28"/>
          <w:rtl/>
          <w:lang w:bidi="fa-IR"/>
        </w:rPr>
        <w:t xml:space="preserve"> </w:t>
      </w:r>
      <w:r w:rsidRPr="00703ABC">
        <w:rPr>
          <w:rFonts w:cs="B Lotus" w:hint="cs"/>
          <w:sz w:val="28"/>
          <w:szCs w:val="28"/>
          <w:rtl/>
          <w:lang w:bidi="fa-IR"/>
        </w:rPr>
        <w:t>آماری</w:t>
      </w:r>
      <w:r w:rsidRPr="00703ABC">
        <w:rPr>
          <w:rFonts w:cs="B Lotus"/>
          <w:sz w:val="28"/>
          <w:szCs w:val="28"/>
          <w:rtl/>
          <w:lang w:bidi="fa-IR"/>
        </w:rPr>
        <w:t xml:space="preserve"> </w:t>
      </w:r>
      <w:r w:rsidRPr="00703ABC">
        <w:rPr>
          <w:rFonts w:cs="B Lotus" w:hint="cs"/>
          <w:sz w:val="28"/>
          <w:szCs w:val="28"/>
          <w:rtl/>
          <w:lang w:bidi="fa-IR"/>
        </w:rPr>
        <w:t>انجمن</w:t>
      </w:r>
      <w:r w:rsidRPr="00703ABC">
        <w:rPr>
          <w:rFonts w:cs="B Lotus"/>
          <w:sz w:val="28"/>
          <w:szCs w:val="28"/>
          <w:rtl/>
          <w:lang w:bidi="fa-IR"/>
        </w:rPr>
        <w:t xml:space="preserve"> </w:t>
      </w:r>
      <w:r w:rsidRPr="00703ABC">
        <w:rPr>
          <w:rFonts w:cs="B Lotus" w:hint="cs"/>
          <w:sz w:val="28"/>
          <w:szCs w:val="28"/>
          <w:rtl/>
          <w:lang w:bidi="fa-IR"/>
        </w:rPr>
        <w:t>بیماری</w:t>
      </w:r>
      <w:r w:rsidRPr="00703ABC">
        <w:rPr>
          <w:rFonts w:cs="B Lotus"/>
          <w:sz w:val="28"/>
          <w:szCs w:val="28"/>
          <w:rtl/>
          <w:lang w:bidi="fa-IR"/>
        </w:rPr>
        <w:t xml:space="preserve"> </w:t>
      </w:r>
      <w:r w:rsidRPr="00703ABC">
        <w:rPr>
          <w:rFonts w:cs="B Lotus" w:hint="cs"/>
          <w:sz w:val="28"/>
          <w:szCs w:val="28"/>
          <w:rtl/>
          <w:lang w:bidi="fa-IR"/>
        </w:rPr>
        <w:t>های</w:t>
      </w:r>
      <w:r w:rsidRPr="00703ABC">
        <w:rPr>
          <w:rFonts w:cs="B Lotus"/>
          <w:sz w:val="28"/>
          <w:szCs w:val="28"/>
          <w:rtl/>
          <w:lang w:bidi="fa-IR"/>
        </w:rPr>
        <w:t xml:space="preserve"> </w:t>
      </w:r>
      <w:r w:rsidRPr="00703ABC">
        <w:rPr>
          <w:rFonts w:cs="B Lotus" w:hint="cs"/>
          <w:sz w:val="28"/>
          <w:szCs w:val="28"/>
          <w:rtl/>
          <w:lang w:bidi="fa-IR"/>
        </w:rPr>
        <w:t>روانی</w:t>
      </w:r>
      <w:r w:rsidRPr="00703ABC">
        <w:rPr>
          <w:rFonts w:cs="B Lotus"/>
          <w:sz w:val="28"/>
          <w:szCs w:val="28"/>
          <w:rtl/>
          <w:lang w:bidi="fa-IR"/>
        </w:rPr>
        <w:t xml:space="preserve"> </w:t>
      </w:r>
      <w:r w:rsidRPr="00703ABC">
        <w:rPr>
          <w:rFonts w:cs="B Lotus" w:hint="cs"/>
          <w:sz w:val="28"/>
          <w:szCs w:val="28"/>
          <w:rtl/>
          <w:lang w:bidi="fa-IR"/>
        </w:rPr>
        <w:t>نسخه</w:t>
      </w:r>
      <w:r w:rsidRPr="00703ABC">
        <w:rPr>
          <w:rFonts w:cs="B Lotus"/>
          <w:sz w:val="28"/>
          <w:szCs w:val="28"/>
          <w:rtl/>
          <w:lang w:bidi="fa-IR"/>
        </w:rPr>
        <w:t xml:space="preserve"> </w:t>
      </w:r>
      <w:r w:rsidRPr="00703ABC">
        <w:rPr>
          <w:rFonts w:cs="B Lotus" w:hint="cs"/>
          <w:sz w:val="28"/>
          <w:szCs w:val="28"/>
          <w:rtl/>
          <w:lang w:bidi="fa-IR"/>
        </w:rPr>
        <w:t>سوم</w:t>
      </w:r>
      <w:r>
        <w:rPr>
          <w:rFonts w:cs="B Lotus" w:hint="cs"/>
          <w:sz w:val="28"/>
          <w:szCs w:val="28"/>
          <w:rtl/>
          <w:lang w:bidi="fa-IR"/>
        </w:rPr>
        <w:t xml:space="preserve">، </w:t>
      </w:r>
      <w:r>
        <w:rPr>
          <w:rFonts w:cs="B Lotus"/>
          <w:sz w:val="28"/>
          <w:szCs w:val="28"/>
          <w:rtl/>
          <w:lang w:bidi="fa-IR"/>
        </w:rPr>
        <w:t>1994</w:t>
      </w:r>
      <w:r w:rsidRPr="00F42C6A">
        <w:rPr>
          <w:rFonts w:cs="B Lotus" w:hint="c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هر کسی دچار اضطراب می‌شود و آن، تشویقی فراگیر، ناخوشایند، مبهم است که اغلب علائم دستگاه خودکار نظیر سردرد، تعریق، تپش قلب و ... نیز با آنان همراه است. مجموعه علایمی که در عین اضطراب وجود دارد و اغلب در هر فرد به گونه‌ای متفاوت از دیگران است (کاپلان، 2003). </w:t>
      </w:r>
    </w:p>
    <w:p w:rsidR="005F75CB" w:rsidRPr="00F42C6A" w:rsidRDefault="005F75CB" w:rsidP="005F75CB">
      <w:pPr>
        <w:bidi/>
        <w:spacing w:after="0" w:line="276" w:lineRule="auto"/>
        <w:rPr>
          <w:rFonts w:cs="B Lotus"/>
          <w:sz w:val="28"/>
          <w:szCs w:val="28"/>
          <w:rtl/>
          <w:lang w:bidi="fa-IR"/>
        </w:rPr>
      </w:pPr>
      <w:r w:rsidRPr="00F42C6A">
        <w:rPr>
          <w:rFonts w:cs="B Lotus"/>
          <w:sz w:val="28"/>
          <w:szCs w:val="28"/>
          <w:rtl/>
          <w:lang w:bidi="fa-IR"/>
        </w:rPr>
        <w:br w:type="page"/>
      </w:r>
    </w:p>
    <w:p w:rsidR="005F75CB" w:rsidRPr="00F42C6A" w:rsidRDefault="005F75CB" w:rsidP="005F75CB">
      <w:pPr>
        <w:pStyle w:val="Heading2"/>
        <w:bidi/>
        <w:rPr>
          <w:rtl/>
          <w:lang w:bidi="fa-IR"/>
        </w:rPr>
      </w:pPr>
      <w:bookmarkStart w:id="62" w:name="_Toc390364546"/>
      <w:bookmarkStart w:id="63" w:name="_Toc409688186"/>
      <w:bookmarkStart w:id="64" w:name="_Toc409694500"/>
      <w:r>
        <w:rPr>
          <w:rFonts w:hint="cs"/>
          <w:rtl/>
          <w:lang w:bidi="fa-IR"/>
        </w:rPr>
        <w:lastRenderedPageBreak/>
        <w:t xml:space="preserve">2-3-2. </w:t>
      </w:r>
      <w:r w:rsidRPr="00F42C6A">
        <w:rPr>
          <w:rFonts w:hint="cs"/>
          <w:rtl/>
          <w:lang w:bidi="fa-IR"/>
        </w:rPr>
        <w:t>دیدگاه‌های نظری درباره اضطراب</w:t>
      </w:r>
      <w:bookmarkEnd w:id="62"/>
      <w:bookmarkEnd w:id="63"/>
      <w:bookmarkEnd w:id="64"/>
      <w:r w:rsidRPr="00F42C6A">
        <w:rPr>
          <w:rFonts w:hint="cs"/>
          <w:rtl/>
          <w:lang w:bidi="fa-IR"/>
        </w:rPr>
        <w:t xml:space="preserve"> </w:t>
      </w:r>
    </w:p>
    <w:p w:rsidR="005F75CB" w:rsidRPr="00F42C6A" w:rsidRDefault="005F75CB" w:rsidP="005F75CB">
      <w:pPr>
        <w:pStyle w:val="Heading2"/>
        <w:bidi/>
        <w:rPr>
          <w:rtl/>
          <w:lang w:bidi="fa-IR"/>
        </w:rPr>
      </w:pPr>
      <w:bookmarkStart w:id="65" w:name="_Toc409688187"/>
      <w:bookmarkStart w:id="66" w:name="_Toc409694501"/>
      <w:r>
        <w:rPr>
          <w:rFonts w:hint="cs"/>
          <w:rtl/>
          <w:lang w:bidi="fa-IR"/>
        </w:rPr>
        <w:t xml:space="preserve">2-3-2-1. </w:t>
      </w:r>
      <w:r w:rsidRPr="00F42C6A">
        <w:rPr>
          <w:rtl/>
          <w:lang w:bidi="fa-IR"/>
        </w:rPr>
        <w:t>روانكاوي</w:t>
      </w:r>
      <w:bookmarkEnd w:id="65"/>
      <w:bookmarkEnd w:id="66"/>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تكامل تدريجي نظريه‌هاي زيگموندفرويد را در مورد اضطراب از مقاله وسواس‌ها و فوبيها كه در سال 1895 نوشت تا مطالعاتي در هيستري و بالاخره مقاله مهارها، علائم و اضطراب كه در سال 1926 به رشته تحريري درآورده مي‌‌توان يافت. درمقاله آخر ، فرويد اضطراب را هشداري براي ايگو معرفي مي‌كند كه از فشار يك سائق نامقبولي براي تظاهر آگاهانه و تخليه خبر مي‌دهد. اضطراب بعنوان يك هشدار ايگو را براي اقدامات دفاعي در مقابل فشارهاي دروني تحريك مي‌كند. اگر سطح اضطراب بالاتراز آنچه بعنوان هشدار لازم است نرود ممكن است با شدت يك حمله هراس خودنمايي كند. در بهترين شرايط استفاده از واپس‌زدن به تنهايي بايد بدون پيدايش علائم به بازگشت تعادل رواني منجر شود ، چون واپس زدن مؤثر تمام انگيزه‌ها و عواطف همراه آنها و خيالات را با راندن به ناخودآگاه در بر مي‌گيرد. اگر واپس زدن درمقام دفاع ناموفق باشد ، ساير مكانيسمهاي دفاعي( ميل تبديل، جابجايي، پسرفت) ممكن است موجب پيدايش علائم گردند و به اين ترتيب شكل باليني يك اختلال نوروتيك كلاسيك( مثل هيستري، فوبي، وسواس) بوجود آيد.</w:t>
      </w:r>
      <w:r w:rsidRPr="00F42C6A">
        <w:rPr>
          <w:rFonts w:cs="B Lotus" w:hint="cs"/>
          <w:sz w:val="28"/>
          <w:szCs w:val="28"/>
          <w:rtl/>
          <w:lang w:bidi="fa-IR"/>
        </w:rPr>
        <w:t xml:space="preserve"> (ساراسون،</w:t>
      </w:r>
      <w:r>
        <w:rPr>
          <w:rFonts w:cs="B Lotus" w:hint="cs"/>
          <w:sz w:val="28"/>
          <w:szCs w:val="28"/>
          <w:rtl/>
          <w:lang w:bidi="fa-IR"/>
        </w:rPr>
        <w:t>1976</w:t>
      </w:r>
      <w:r w:rsidRPr="00F42C6A">
        <w:rPr>
          <w:rFonts w:cs="B Lotus" w:hint="cs"/>
          <w:sz w:val="28"/>
          <w:szCs w:val="28"/>
          <w:rtl/>
          <w:lang w:bidi="fa-IR"/>
        </w:rPr>
        <w:t>)</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اضطراب در روانكاوي بسته به ماهيت نتايج ترسناك به چهار طبقه عمده تقسيم مي‌شود:</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اضطراب سوپرايگو، اضطراب اختگي</w:t>
      </w:r>
      <w:r>
        <w:rPr>
          <w:rStyle w:val="FootnoteReference"/>
          <w:rFonts w:cs="B Lotus"/>
          <w:sz w:val="28"/>
          <w:szCs w:val="28"/>
          <w:rtl/>
          <w:lang w:bidi="fa-IR"/>
        </w:rPr>
        <w:footnoteReference w:id="27"/>
      </w:r>
      <w:r>
        <w:rPr>
          <w:rFonts w:cs="B Lotus" w:hint="cs"/>
          <w:sz w:val="28"/>
          <w:szCs w:val="28"/>
          <w:rtl/>
          <w:lang w:bidi="fa-IR"/>
        </w:rPr>
        <w:t xml:space="preserve"> </w:t>
      </w:r>
      <w:r w:rsidRPr="00F42C6A">
        <w:rPr>
          <w:rFonts w:cs="B Lotus"/>
          <w:sz w:val="28"/>
          <w:szCs w:val="28"/>
          <w:rtl/>
          <w:lang w:bidi="fa-IR"/>
        </w:rPr>
        <w:t>اضطراب جدايي واضطراب ايد يا تكانه.</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 xml:space="preserve">چنين تصور مي‌شود كه انواع مختلف اضطراب در طول طيف رشد و نمو اوليه در نقاط متفاوتي بوجود مي‌آيند. اضطراب ايد يا تكانه چنين فرض مي‌شود كه با ناراحتي ابتدايي و منتشر نوزادان به هنگام احساس مغلوب شدن در مقابل نيازها و محركهائي كه خود هيچ كنترلي بر آنها ندارند پديد مي‌آيد. اضطراب جدايي به مرحله‌اي كمي ديرتر از دوره اديپال مربوط مي‌گردد كه در آن كودك از اينكه نتواند تكانه‌هاي خود را كنترل نموده و با معيارها و تقاضاهاي والدين هماهنگ سازد نگران بوده ومي‌ترسد كه محبت آنها را از دست بدهد يا از جانب آنها طرد شود. خيالات اختگي كه از مشخصات كودك دوره اديپال است، بخصوص در ارتباط با تكانه‌هاي جنسي در حال رشد او ، دراضطراب اختگي بزرگسالي </w:t>
      </w:r>
      <w:r w:rsidRPr="00F42C6A">
        <w:rPr>
          <w:rFonts w:cs="B Lotus"/>
          <w:sz w:val="28"/>
          <w:szCs w:val="28"/>
          <w:rtl/>
          <w:lang w:bidi="fa-IR"/>
        </w:rPr>
        <w:lastRenderedPageBreak/>
        <w:t>تجلي مي‌كند اضطراب سوپرايگو نتيجه مستقيم رشد انتهايي سوپرايگو است كه سپري شدن عقده اديپ و ظهور دوره پيش از بلوغ نهفتگي را خبر مي‌دهد.</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در مورد منبع و ماهيت اضطراب در روانكاوي اختلاف عقيده وجود دارد. مثلاً اوتورانيك پيدايش اضطراب را به فرآيندهايي مربوط به ضربه تولد مربوط مي‌سازد . هاري استك ساليوان روي روابط اوليه مادر و كودك و انتقال اضطراب مادر به كودك تأكيد نموده است. معهذا ، صرف نظر از مكتب خاص روانكاوي ، درمان اختلالات اضطرابي در محدوده اين مدل معمولاً مستلزم رواندرماني دراز مدت بينش‌گرا يا روانكاوي معطوف به پيدايش انتقال است كه تجربه مجدد مسائل مربوط به رشد و انحلال علائم نوروتيك را امكانپذير مي‌سازد.</w:t>
      </w:r>
    </w:p>
    <w:p w:rsidR="005F75CB" w:rsidRPr="00F42C6A" w:rsidRDefault="005F75CB" w:rsidP="005F75CB">
      <w:pPr>
        <w:pStyle w:val="Heading2"/>
        <w:bidi/>
        <w:rPr>
          <w:rtl/>
          <w:lang w:bidi="fa-IR"/>
        </w:rPr>
      </w:pPr>
      <w:bookmarkStart w:id="67" w:name="_Toc75616930"/>
      <w:bookmarkStart w:id="68" w:name="_Toc409688188"/>
      <w:bookmarkStart w:id="69" w:name="_Toc409694502"/>
      <w:r w:rsidRPr="00C654C6">
        <w:rPr>
          <w:rtl/>
          <w:lang w:bidi="fa-IR"/>
        </w:rPr>
        <w:t>2-3-2-</w:t>
      </w:r>
      <w:r>
        <w:rPr>
          <w:rFonts w:hint="cs"/>
          <w:rtl/>
          <w:lang w:bidi="fa-IR"/>
        </w:rPr>
        <w:t>2</w:t>
      </w:r>
      <w:r w:rsidRPr="00C654C6">
        <w:rPr>
          <w:rtl/>
          <w:lang w:bidi="fa-IR"/>
        </w:rPr>
        <w:t>.</w:t>
      </w:r>
      <w:r w:rsidRPr="00F42C6A">
        <w:rPr>
          <w:rtl/>
          <w:lang w:bidi="fa-IR"/>
        </w:rPr>
        <w:t>نظريه‌هاي رفتاري</w:t>
      </w:r>
      <w:bookmarkEnd w:id="67"/>
      <w:bookmarkEnd w:id="68"/>
      <w:bookmarkEnd w:id="69"/>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نظريه‌هاي رفتاري يا يادگيري اضطراب بعضي از مؤثرترين درمانهاي اختلالات اضطرابي را بوجود آورده است. طبق نظريه‌هاي رفتاري ، اضطراب يك واكنش شرطي در مقابل محيطي خاص است. در يك مدل شرطي سازي كلاسيك كه مثلاً هيچ نوع حساسيت غذايي ندارد ، پس از خوردن حلزون صدفدار در يك رستوران دچار ناراحتي شديد مي‌گردد. مواجه شدن بعدي با حلزون ممكن است سبب شود كه شخص احساس ناراحتي كند. امكان دارد كه چنين فردي از طريق تعميم نسبت به هر غذايي كه خودش آماده نكرده باشد حساسيت و سوءظن پيدا كند. يك احتمال ديگردر سبب‌شناسي اين است كه شخص با تقليد واكنش اضطرابي والدين خود ممكن است واكنش دروني اضطراب را ياد بگيرد( فرضيه يادگيري اجتماعي).</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درهر حال ، درمان معمولاً بانوعي حساسيت زدايي از طريق رويارويي مكرر با محرك اضطراب‌انگيز، همراه با روشهاي رواندرماني شناختي بعمل مي‌آيد.</w:t>
      </w:r>
      <w:r w:rsidRPr="00F42C6A">
        <w:rPr>
          <w:rFonts w:cs="B Lotus" w:hint="cs"/>
          <w:sz w:val="28"/>
          <w:szCs w:val="28"/>
          <w:rtl/>
          <w:lang w:bidi="fa-IR"/>
        </w:rPr>
        <w:t xml:space="preserve"> (ساراسون،</w:t>
      </w:r>
      <w:r>
        <w:rPr>
          <w:rFonts w:cs="B Lotus" w:hint="cs"/>
          <w:sz w:val="28"/>
          <w:szCs w:val="28"/>
          <w:rtl/>
          <w:lang w:bidi="fa-IR"/>
        </w:rPr>
        <w:t>1976</w:t>
      </w:r>
      <w:r w:rsidRPr="00F42C6A">
        <w:rPr>
          <w:rFonts w:cs="B Lotus" w:hint="cs"/>
          <w:sz w:val="28"/>
          <w:szCs w:val="28"/>
          <w:rtl/>
          <w:lang w:bidi="fa-IR"/>
        </w:rPr>
        <w:t>)</w:t>
      </w:r>
    </w:p>
    <w:p w:rsidR="005F75CB" w:rsidRPr="00F42C6A" w:rsidRDefault="005F75CB" w:rsidP="005F75CB">
      <w:pPr>
        <w:pStyle w:val="Heading2"/>
        <w:bidi/>
        <w:rPr>
          <w:rtl/>
          <w:lang w:bidi="fa-IR"/>
        </w:rPr>
      </w:pPr>
      <w:bookmarkStart w:id="70" w:name="_Toc75616931"/>
      <w:bookmarkStart w:id="71" w:name="_Toc409688189"/>
      <w:bookmarkStart w:id="72" w:name="_Toc409694503"/>
      <w:r w:rsidRPr="00C654C6">
        <w:rPr>
          <w:rtl/>
          <w:lang w:bidi="fa-IR"/>
        </w:rPr>
        <w:t>2-3-2-</w:t>
      </w:r>
      <w:r>
        <w:rPr>
          <w:rFonts w:hint="cs"/>
          <w:rtl/>
          <w:lang w:bidi="fa-IR"/>
        </w:rPr>
        <w:t>3</w:t>
      </w:r>
      <w:r w:rsidRPr="00C654C6">
        <w:rPr>
          <w:rtl/>
          <w:lang w:bidi="fa-IR"/>
        </w:rPr>
        <w:t>.</w:t>
      </w:r>
      <w:r>
        <w:rPr>
          <w:rFonts w:hint="cs"/>
          <w:rtl/>
          <w:lang w:bidi="fa-IR"/>
        </w:rPr>
        <w:t xml:space="preserve"> </w:t>
      </w:r>
      <w:r w:rsidRPr="00F42C6A">
        <w:rPr>
          <w:rtl/>
          <w:lang w:bidi="fa-IR"/>
        </w:rPr>
        <w:t xml:space="preserve">نظريه‌هاي </w:t>
      </w:r>
      <w:bookmarkEnd w:id="70"/>
      <w:r w:rsidRPr="00F42C6A">
        <w:rPr>
          <w:rFonts w:hint="cs"/>
          <w:rtl/>
          <w:lang w:bidi="fa-IR"/>
        </w:rPr>
        <w:t>انسان‌گرایی</w:t>
      </w:r>
      <w:bookmarkEnd w:id="71"/>
      <w:bookmarkEnd w:id="72"/>
      <w:r w:rsidRPr="00F42C6A">
        <w:rPr>
          <w:rFonts w:hint="cs"/>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 xml:space="preserve">نظريه‌هاي </w:t>
      </w:r>
      <w:r w:rsidRPr="00F42C6A">
        <w:rPr>
          <w:rFonts w:cs="B Lotus" w:hint="cs"/>
          <w:sz w:val="28"/>
          <w:szCs w:val="28"/>
          <w:rtl/>
          <w:lang w:bidi="fa-IR"/>
        </w:rPr>
        <w:t xml:space="preserve">انسان‌گرایی </w:t>
      </w:r>
      <w:r w:rsidRPr="00F42C6A">
        <w:rPr>
          <w:rFonts w:cs="B Lotus"/>
          <w:sz w:val="28"/>
          <w:szCs w:val="28"/>
          <w:rtl/>
          <w:lang w:bidi="fa-IR"/>
        </w:rPr>
        <w:t xml:space="preserve">اضطراب ، مدلهاي عالي براي اختلال اضطراب منتشر بوجود آورده است كه در آنها محرك قابل شناسايي خاص براي احساس اضطراب مزمن وجو د ندارد. مفهوم مركزي نظريه وجود ي اين است كه شخص از پوچي عميق در زندگي خود آگاه مي‌گردد، كه ممكن است حتي از پذيرش مرگ غير قابل اجتناب خود نيز براي او دردناكتر باشد. اضطراب واكنش شخص به اين پوچي وسيع وجود و معنا است. گفته شده </w:t>
      </w:r>
      <w:r w:rsidRPr="00F42C6A">
        <w:rPr>
          <w:rFonts w:cs="B Lotus"/>
          <w:sz w:val="28"/>
          <w:szCs w:val="28"/>
          <w:rtl/>
          <w:lang w:bidi="fa-IR"/>
        </w:rPr>
        <w:lastRenderedPageBreak/>
        <w:t>است كه پس از كشف سلاحهاي هسته‌اي نگرانيهاي وجودي افزايش يافته است.</w:t>
      </w:r>
      <w:r>
        <w:rPr>
          <w:rFonts w:cs="B Lotus" w:hint="cs"/>
          <w:sz w:val="28"/>
          <w:szCs w:val="28"/>
          <w:rtl/>
          <w:lang w:bidi="fa-IR"/>
        </w:rPr>
        <w:t xml:space="preserve"> (شفیع‌آبادی</w:t>
      </w:r>
      <w:r w:rsidRPr="00F42C6A">
        <w:rPr>
          <w:rFonts w:cs="B Lotus" w:hint="cs"/>
          <w:sz w:val="28"/>
          <w:szCs w:val="28"/>
          <w:rtl/>
          <w:lang w:bidi="fa-IR"/>
        </w:rPr>
        <w:t xml:space="preserve"> </w:t>
      </w:r>
      <w:r>
        <w:rPr>
          <w:rFonts w:cs="B Lotus" w:hint="cs"/>
          <w:sz w:val="28"/>
          <w:szCs w:val="28"/>
          <w:rtl/>
          <w:lang w:bidi="fa-IR"/>
        </w:rPr>
        <w:t>و ناصری، 1390</w:t>
      </w:r>
      <w:r w:rsidRPr="00F42C6A">
        <w:rPr>
          <w:rFonts w:cs="B Lotus" w:hint="cs"/>
          <w:sz w:val="28"/>
          <w:szCs w:val="28"/>
          <w:rtl/>
          <w:lang w:bidi="fa-IR"/>
        </w:rPr>
        <w:t>)</w:t>
      </w:r>
    </w:p>
    <w:p w:rsidR="005F75CB" w:rsidRPr="00F42C6A" w:rsidRDefault="005F75CB" w:rsidP="005F75CB">
      <w:pPr>
        <w:pStyle w:val="Heading2"/>
        <w:bidi/>
        <w:rPr>
          <w:rtl/>
          <w:lang w:bidi="fa-IR"/>
        </w:rPr>
      </w:pPr>
      <w:bookmarkStart w:id="73" w:name="_Toc75616932"/>
      <w:bookmarkStart w:id="74" w:name="_Toc409688190"/>
      <w:bookmarkStart w:id="75" w:name="_Toc409694504"/>
      <w:r w:rsidRPr="00C654C6">
        <w:rPr>
          <w:rtl/>
          <w:lang w:bidi="fa-IR"/>
        </w:rPr>
        <w:t>2-3-2-</w:t>
      </w:r>
      <w:r>
        <w:rPr>
          <w:rFonts w:hint="cs"/>
          <w:rtl/>
          <w:lang w:bidi="fa-IR"/>
        </w:rPr>
        <w:t>4</w:t>
      </w:r>
      <w:r w:rsidRPr="00C654C6">
        <w:rPr>
          <w:rtl/>
          <w:lang w:bidi="fa-IR"/>
        </w:rPr>
        <w:t>.</w:t>
      </w:r>
      <w:r>
        <w:rPr>
          <w:rFonts w:hint="cs"/>
          <w:rtl/>
          <w:lang w:bidi="fa-IR"/>
        </w:rPr>
        <w:t xml:space="preserve"> </w:t>
      </w:r>
      <w:r w:rsidRPr="00F42C6A">
        <w:rPr>
          <w:rtl/>
          <w:lang w:bidi="fa-IR"/>
        </w:rPr>
        <w:t>نظريه‌هاي زيست‌شناختي</w:t>
      </w:r>
      <w:bookmarkEnd w:id="73"/>
      <w:bookmarkEnd w:id="74"/>
      <w:bookmarkEnd w:id="75"/>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مثل تمام اعمال دروني ، اضطراب - هم طبيعي و هم بيمارگونه - در مغز بصورت يك ماهيت زيست‌شناختي نمايانده مي‌شود برخي تركيبات نوروشيمياي و نوروهورموني كه بيمار احساس اضطراب مي‌كند بر نواحي مختلف مغز تأثير مي‌گذارند.نظريه‌هاي زيست‌شناختي برمعيارهاي عيني متكي است كه عمل مغز در بيماران مبتلا به اختلال اضطراب‌زا با افراد عادي مقايسه مي‌كند. اين كه معيارهاي بيولوژيك اضطراب اوليه بود، يا ثانوي در حال حاضر سؤالي بي‌پاسخ است. همچنين معلوم نيست كه تغييرات بيولوژيك در بيماران مبتلا به اختلالات اضطرابي نشان دهندة تحريك مفرط يك سيستم نرمال از ساير لحاظ است يا اين يافته‌ها بازتاب عملي بيمارگونه و بخصوص است. معهذا اين امكان هست كه برخي ازمردم نسبت به اختلال اضطرابي يك حساسيت بيولوژيك نسبت به پيدايش اين عاطفه آسيب‌پذيري بيشتري دارند.</w:t>
      </w:r>
      <w:r w:rsidRPr="00F42C6A">
        <w:rPr>
          <w:rFonts w:cs="B Lotus" w:hint="cs"/>
          <w:sz w:val="28"/>
          <w:szCs w:val="28"/>
          <w:rtl/>
          <w:lang w:bidi="fa-IR"/>
        </w:rPr>
        <w:t xml:space="preserve"> (اتکینسون و همکاران 200)</w:t>
      </w:r>
    </w:p>
    <w:p w:rsidR="005F75CB" w:rsidRPr="00F42C6A" w:rsidRDefault="005F75CB" w:rsidP="005F75CB">
      <w:pPr>
        <w:pStyle w:val="Heading2"/>
        <w:bidi/>
        <w:rPr>
          <w:rtl/>
          <w:lang w:bidi="fa-IR"/>
        </w:rPr>
      </w:pPr>
      <w:bookmarkStart w:id="76" w:name="_Toc75616907"/>
      <w:bookmarkStart w:id="77" w:name="_Toc409688191"/>
      <w:bookmarkStart w:id="78" w:name="_Toc409694505"/>
      <w:r w:rsidRPr="00C654C6">
        <w:rPr>
          <w:rtl/>
          <w:lang w:bidi="fa-IR"/>
        </w:rPr>
        <w:t>2-3-</w:t>
      </w:r>
      <w:r>
        <w:rPr>
          <w:rFonts w:hint="cs"/>
          <w:rtl/>
          <w:lang w:bidi="fa-IR"/>
        </w:rPr>
        <w:t>3</w:t>
      </w:r>
      <w:r w:rsidRPr="00C654C6">
        <w:rPr>
          <w:rtl/>
          <w:lang w:bidi="fa-IR"/>
        </w:rPr>
        <w:t>.</w:t>
      </w:r>
      <w:r>
        <w:rPr>
          <w:rFonts w:hint="cs"/>
          <w:rtl/>
          <w:lang w:bidi="fa-IR"/>
        </w:rPr>
        <w:t xml:space="preserve"> </w:t>
      </w:r>
      <w:r w:rsidRPr="00F42C6A">
        <w:rPr>
          <w:rtl/>
          <w:lang w:bidi="fa-IR"/>
        </w:rPr>
        <w:t>ديدگاههاي نظري دربارة روانشناختي اضطراب</w:t>
      </w:r>
      <w:bookmarkEnd w:id="76"/>
      <w:bookmarkEnd w:id="77"/>
      <w:bookmarkEnd w:id="78"/>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 xml:space="preserve"> اگر همة متخصصان در مورد شناسايي و توصيف پاره‌اي از تجليات اضطراب در خلال توافق دارند و اگر همة آنها مي‌پذيرند كه شدت اضطراب در كودكان بسيار متغير است اما بين آنها دربارة اهميت و موقع اضطراب در تحول كودك، اختلاف‌‌نظر وجود دارد. در اين قلمرو مي‌توان دو قطب افراطي را از يكديگر متمايز كرد(آژورياگرا، مارسلي 1982)</w:t>
      </w:r>
      <w:r>
        <w:rPr>
          <w:rFonts w:cs="B Lotus" w:hint="cs"/>
          <w:sz w:val="28"/>
          <w:szCs w:val="28"/>
          <w:rtl/>
          <w:lang w:bidi="fa-IR"/>
        </w:rPr>
        <w:t>.</w:t>
      </w:r>
      <w:r w:rsidRPr="00F42C6A">
        <w:rPr>
          <w:rFonts w:cs="B Lotu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در يك قطب مدافعان (اضطراب به منزلة يك پاسخ) قرار دارند كه اضطراب را واكنشي نسبت به يك خطر يك ناراحتي يا يك تهديد بروني كه تعادل دروني را به مخاطره مي‌اندازد، تلقي مي‌كنند. و در قطب ديگر نظريه‌پردازان قرار ميگيرند كه اضطراب را يك دادة سرشتي مي‌دانند. هر مؤلفي كه به نظريه‌پردازي دربارة اضطراب دست زده الزاماً‌ از يكي از اين مواضع دفاع كرده است و ما در اينجا اختصاراً به بررسي نظر</w:t>
      </w:r>
      <w:r>
        <w:rPr>
          <w:rFonts w:cs="B Lotus"/>
          <w:sz w:val="28"/>
          <w:szCs w:val="28"/>
          <w:rtl/>
          <w:lang w:bidi="fa-IR"/>
        </w:rPr>
        <w:t xml:space="preserve"> پاره‌اي از مؤلفان مي‌پردازيم: </w:t>
      </w:r>
    </w:p>
    <w:p w:rsidR="005F75CB" w:rsidRPr="00F42C6A" w:rsidRDefault="005F75CB" w:rsidP="005F75CB">
      <w:pPr>
        <w:pStyle w:val="Heading2"/>
        <w:bidi/>
        <w:rPr>
          <w:rtl/>
          <w:lang w:bidi="fa-IR"/>
        </w:rPr>
      </w:pPr>
      <w:bookmarkStart w:id="79" w:name="_Toc390364547"/>
      <w:bookmarkStart w:id="80" w:name="_Toc409688192"/>
      <w:bookmarkStart w:id="81" w:name="_Toc409694506"/>
      <w:bookmarkStart w:id="82" w:name="_Toc75616908"/>
      <w:r w:rsidRPr="00C654C6">
        <w:rPr>
          <w:rtl/>
          <w:lang w:bidi="fa-IR"/>
        </w:rPr>
        <w:t>2-3-</w:t>
      </w:r>
      <w:r>
        <w:rPr>
          <w:rFonts w:hint="cs"/>
          <w:rtl/>
          <w:lang w:bidi="fa-IR"/>
        </w:rPr>
        <w:t>4</w:t>
      </w:r>
      <w:r w:rsidRPr="00C654C6">
        <w:rPr>
          <w:rtl/>
          <w:lang w:bidi="fa-IR"/>
        </w:rPr>
        <w:t>.</w:t>
      </w:r>
      <w:r>
        <w:rPr>
          <w:rFonts w:hint="cs"/>
          <w:rtl/>
          <w:lang w:bidi="fa-IR"/>
        </w:rPr>
        <w:t xml:space="preserve"> </w:t>
      </w:r>
      <w:r w:rsidRPr="00F42C6A">
        <w:rPr>
          <w:rFonts w:hint="cs"/>
          <w:rtl/>
          <w:lang w:bidi="fa-IR"/>
        </w:rPr>
        <w:t>نظریه‌های اضطراب</w:t>
      </w:r>
      <w:bookmarkEnd w:id="79"/>
      <w:bookmarkEnd w:id="80"/>
      <w:bookmarkEnd w:id="81"/>
      <w:r w:rsidRPr="00F42C6A">
        <w:rPr>
          <w:rFonts w:hint="cs"/>
          <w:rtl/>
          <w:lang w:bidi="fa-IR"/>
        </w:rPr>
        <w:t xml:space="preserve"> </w:t>
      </w:r>
    </w:p>
    <w:p w:rsidR="005F75CB" w:rsidRPr="00F42C6A" w:rsidRDefault="005F75CB" w:rsidP="005F75CB">
      <w:pPr>
        <w:pStyle w:val="Heading2"/>
        <w:bidi/>
        <w:rPr>
          <w:rtl/>
          <w:lang w:bidi="fa-IR"/>
        </w:rPr>
      </w:pPr>
      <w:bookmarkStart w:id="83" w:name="_Toc409688193"/>
      <w:bookmarkStart w:id="84" w:name="_Toc409694507"/>
      <w:r>
        <w:rPr>
          <w:rtl/>
          <w:lang w:bidi="fa-IR"/>
        </w:rPr>
        <w:t>2-3-4</w:t>
      </w:r>
      <w:r>
        <w:rPr>
          <w:rFonts w:hint="cs"/>
          <w:rtl/>
          <w:lang w:bidi="fa-IR"/>
        </w:rPr>
        <w:t xml:space="preserve">-1. </w:t>
      </w:r>
      <w:r w:rsidRPr="00F42C6A">
        <w:rPr>
          <w:rtl/>
          <w:lang w:bidi="fa-IR"/>
        </w:rPr>
        <w:t>زيگموند فرويد</w:t>
      </w:r>
      <w:bookmarkEnd w:id="82"/>
      <w:bookmarkEnd w:id="83"/>
      <w:bookmarkEnd w:id="84"/>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 xml:space="preserve">فرويد در دو نوبت به تدوين نظرية اضطراب پرداخته است. بار اول در نخستين آثارش، اضطراب را نتيجة مستقيم سركوب‌گري داشته است. اين مكانيزم براساس بيرون‌ راندن </w:t>
      </w:r>
      <w:r w:rsidRPr="00F42C6A">
        <w:rPr>
          <w:rFonts w:cs="B Lotus"/>
          <w:sz w:val="28"/>
          <w:szCs w:val="28"/>
          <w:rtl/>
          <w:lang w:bidi="fa-IR"/>
        </w:rPr>
        <w:lastRenderedPageBreak/>
        <w:t>تجسم كشاننده‌اي به خارج از ميدان هشياري موجب مي‌شود كه بخشي از ليبيدو به كار گرفته نشود و همين بخش است كه بلافاصله تبديل به اضطراب مي‌گردد.( اضطراب نوروزي يك محصول ليبيدو است، همچنانكه سركه محصول شراب است)(فرويد 1905). بعنوان مثال، اضطراب جدائي در سالهاي اول زندگي را مي‌توان براساس اين نظريه تبيين كرد، چه فقدان تجسم مادر موجبات درگيري كودك را با نيروئي رواني كه نمي‌داند آن را چگونه سرمايه‌گذاري يا چگونه برونريزي كند فراهم مي‌آورد. از دست دادن موضوع يا از دست دادن امكان سرمايه‌گذاري ليبيدوئي به چنين اضطرابي منجر مي‌گردد. بطور كلي اين نخستين موضع‌گيري فرويد، مبتني بر اين اصل است كه هنگامي كه سيستم عصبي در مقابل مبارزه با تحريك بسيار شديد ناتوان است، اضطراب متجلي مي‌شود . در سال 1926 ، فرويد نظرية اضطراب خود را بازنگري مي‌كند و اينبار( سركوب‌گري) را مبناي اضطراب نمي‌داند بلكه آن را بمنزله نتيجه اضطراب تلقي مي‌كند( فرويد 1926). در واقع هنگامي كه يك تجسم كشاننده‌اي، خطرناك، تهديد كننده يا گنهكارانه شود به ايجاد در سطح( من) منتهي مي‌گردد و آنوقت سركوب‌گري وارد ميدان مي‌شود . چنين اضطرابي يك( اضطراب خودمختار) نيست بلكه اضطراب به منزله( علامت محرك) است كه پيشرفت سازش و تحول‌يافتگي پراهميتي را در كودك نشان مي‌دهد. در اينجا با اضطراب از دست‌دادن موضوع سروكار نداريم بلكه با اضطرابي مواجه هستيم كه ترس از دست دادن عشق موضوع به ايجاد آن مي‌انجامد ، نكته‌اي كه توانايي پيش‌بيني كننده جديدي را در كودك برجسته مي‌سازد. از اين پس هدف اضطراب اين است كه كودك در مقابل خطرات بالقوه‌اي كه به جدائيها</w:t>
      </w:r>
      <w:r>
        <w:rPr>
          <w:rFonts w:cs="B Lotus"/>
          <w:sz w:val="28"/>
          <w:szCs w:val="28"/>
          <w:rtl/>
          <w:lang w:bidi="fa-IR"/>
        </w:rPr>
        <w:t>ي احتمالي وابسته‌اند هشدار دهد.</w:t>
      </w:r>
    </w:p>
    <w:p w:rsidR="005F75CB" w:rsidRPr="00F42C6A" w:rsidRDefault="005F75CB" w:rsidP="005F75CB">
      <w:pPr>
        <w:pStyle w:val="Heading2"/>
        <w:bidi/>
        <w:rPr>
          <w:rtl/>
          <w:lang w:bidi="fa-IR"/>
        </w:rPr>
      </w:pPr>
      <w:bookmarkStart w:id="85" w:name="_Toc75616909"/>
      <w:bookmarkStart w:id="86" w:name="_Toc409688194"/>
      <w:bookmarkStart w:id="87" w:name="_Toc409694508"/>
      <w:r w:rsidRPr="00C654C6">
        <w:rPr>
          <w:rtl/>
          <w:lang w:bidi="fa-IR"/>
        </w:rPr>
        <w:t>2-3-4-</w:t>
      </w:r>
      <w:r>
        <w:rPr>
          <w:rFonts w:hint="cs"/>
          <w:rtl/>
          <w:lang w:bidi="fa-IR"/>
        </w:rPr>
        <w:t>2</w:t>
      </w:r>
      <w:r w:rsidRPr="00C654C6">
        <w:rPr>
          <w:rtl/>
          <w:lang w:bidi="fa-IR"/>
        </w:rPr>
        <w:t xml:space="preserve">. </w:t>
      </w:r>
      <w:r w:rsidRPr="00F42C6A">
        <w:rPr>
          <w:rtl/>
          <w:lang w:bidi="fa-IR"/>
        </w:rPr>
        <w:t>ملاني‌كلاين</w:t>
      </w:r>
      <w:bookmarkEnd w:id="85"/>
      <w:bookmarkEnd w:id="86"/>
      <w:bookmarkEnd w:id="87"/>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 xml:space="preserve">كلاين نظريه خود را درباره اضطراب بصورتي كه كاملاً مستقل از نظريه فرويد بنا كرده است و غالباً در آثارش بر تفاوتهاي بنيادي كه موضع‌گيري وي را از موضع‌گيري فرويد متمايز مي‌كنند تأكيد كرده است. وي معتقد است كه تعارض بين كشانندة زندگي وكلاين ، براي درك اضطراب بايد به غريزه مرگ يعني مفهوم پرخاشگري متوسل شد(كلاين 1948). و در حاليكه فرويد آشكارا مفهومي را كه بر اساس آن ترس از مرگ تشكيل دهندة اضطراب نخستين است مردود مي‌شمارد و بر اين باور است كه چنين ترسي اكتسابي است و ديرتر متجلي مي‌گردد( فرويد 1926) كلاين اظهار مي‌كند كه برپاية </w:t>
      </w:r>
      <w:r w:rsidRPr="00F42C6A">
        <w:rPr>
          <w:rFonts w:cs="B Lotus"/>
          <w:sz w:val="28"/>
          <w:szCs w:val="28"/>
          <w:rtl/>
          <w:lang w:bidi="fa-IR"/>
        </w:rPr>
        <w:lastRenderedPageBreak/>
        <w:t>مشاهدات تحليلي خود توانسته است به اين نكته دست يابد كه ترس از دست‌دادن زندگي در ناهشيار وجود دارد و اين ترس به منزله واكنشي نسبت به غريزه مرگ است . بدين ترتيب وي خطري را كه فعاليت دروني غريزه مرگ بوجود مي‌آيد نخستين علت اضطراب مي‌داند( كلاين 1948).</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بطور كلي ، از ديدگاه كلاين نيروهاي دروني مبتني بر غريزه مرگ و پرخاشگري بزرگترين خطراتي هستند كه ارگانيزم را از آغاز تولد ، تهديد مي‌كند و چون به هنگام جدائي از مادر اين نيروها آزاد ميگردند بنابراين مي‌توان اضطراب جدايي را به منزلة واكنشي در مقابل ويرانگري دورني تلقي كرد. با در نظر گرفتن تمايزي كه فرويد بين اضطراب يعني( اضطراب ناشي از خطر شناخته شدة بروني) و اضطراب نوروزي( كه اضطرابي كه از يك خطر ناشناختة دروني برمي‌خيزد) ايجاد مي‌كند، كلاين مي‌گويد كه اين دو نوع اضطراب در ترسي كه كودك به مناسبت( از دست دادن مادر) احساس مي‌كند مشاركت دارند. و بدين ترتيب اضطراب عيني را مولد( وابستگي كامل به مادر بمنظور ارضاي نياز  وتقليل ساختن مادر بوسيله برانگيختگي‌هاي آزارگرانه يا خطر چنين تخريبي تلقي مي‌كند) تصوراتي كه اين احساس ترس را ايجاد مي‌كند كه ( مادر هرگز باز نخواهد گشت) (كلاين 1984).</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آنچه بخصوص موضع كلاين را از موضع فرويد متمايز مي‌كند اين است كه كودك شيرخوار هيچ موقعيت مخاطره‌آميزي را كه داراي علل بيروني است، بمنزلة خطري كه فقط بروني شناخته شده است، احساس نميكند . بعبارت ديگر هر دو منبع اضطراب از آغاز وجود دارند و دائماً بر يكديگر اثر مي‌كند و (حتي اگر موضوع‌هائي كه مولد اضطراب هستند ، بروني تلقي گردند ، براساس (درون فكني) بصورت ويرانگرهائي دروني درمي‌آيند و ترس از</w:t>
      </w:r>
      <w:r>
        <w:rPr>
          <w:rFonts w:cs="B Lotus"/>
          <w:sz w:val="28"/>
          <w:szCs w:val="28"/>
          <w:rtl/>
          <w:lang w:bidi="fa-IR"/>
        </w:rPr>
        <w:t xml:space="preserve"> تخريب دروني را تقويت مي‌كنند).</w:t>
      </w:r>
    </w:p>
    <w:p w:rsidR="005F75CB" w:rsidRPr="00F42C6A" w:rsidRDefault="005F75CB" w:rsidP="005F75CB">
      <w:pPr>
        <w:pStyle w:val="Heading2"/>
        <w:bidi/>
        <w:rPr>
          <w:rtl/>
          <w:lang w:bidi="fa-IR"/>
        </w:rPr>
      </w:pPr>
      <w:bookmarkStart w:id="88" w:name="_Toc75616910"/>
      <w:bookmarkStart w:id="89" w:name="_Toc409688195"/>
      <w:bookmarkStart w:id="90" w:name="_Toc409694509"/>
      <w:r w:rsidRPr="00C654C6">
        <w:rPr>
          <w:rtl/>
          <w:lang w:bidi="fa-IR"/>
        </w:rPr>
        <w:t>2-3-4-</w:t>
      </w:r>
      <w:r>
        <w:rPr>
          <w:rFonts w:hint="cs"/>
          <w:rtl/>
          <w:lang w:bidi="fa-IR"/>
        </w:rPr>
        <w:t>3</w:t>
      </w:r>
      <w:r w:rsidRPr="00C654C6">
        <w:rPr>
          <w:rtl/>
          <w:lang w:bidi="fa-IR"/>
        </w:rPr>
        <w:t xml:space="preserve">. </w:t>
      </w:r>
      <w:r w:rsidRPr="00F42C6A">
        <w:rPr>
          <w:rtl/>
          <w:lang w:bidi="fa-IR"/>
        </w:rPr>
        <w:t>آنا</w:t>
      </w:r>
      <w:r>
        <w:rPr>
          <w:rFonts w:hint="cs"/>
          <w:rtl/>
          <w:lang w:bidi="fa-IR"/>
        </w:rPr>
        <w:t xml:space="preserve"> </w:t>
      </w:r>
      <w:r w:rsidRPr="00F42C6A">
        <w:rPr>
          <w:rtl/>
          <w:lang w:bidi="fa-IR"/>
        </w:rPr>
        <w:t>فرويد</w:t>
      </w:r>
      <w:bookmarkEnd w:id="88"/>
      <w:bookmarkEnd w:id="89"/>
      <w:bookmarkEnd w:id="90"/>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 xml:space="preserve">اين مؤلف به متمايز كردن اضطراب واقعي ، اضطراب كشاننده‌اي و اضطراب فرامني پرداخته است. بمنظور سوبندي در برابر ريختهاي مختلف اضطراب(من) منظومه‌اي از مكانيزمهاي دفاعي را بكار مي‌اندازد دفاعي را به كار مي‌اندازد و در موارد تحول بهنجار به انعطاف و شيوه‌هاي گوناگون به آغاز متوسل مي‌شود. در آثاري كه بين سالهاي 1965 و تا 1972 منتشر كرده آنافرويد شكلهاي مختلف اضطراب، در خلال نخستين سالهاي زندگي را توصيف كرده است. وي معتقد است كه هر شكل از اضطراب، مشخص‌كننده مرحله </w:t>
      </w:r>
      <w:r w:rsidRPr="00F42C6A">
        <w:rPr>
          <w:rFonts w:cs="B Lotus"/>
          <w:sz w:val="28"/>
          <w:szCs w:val="28"/>
          <w:rtl/>
          <w:lang w:bidi="fa-IR"/>
        </w:rPr>
        <w:lastRenderedPageBreak/>
        <w:t>خاصي از تحول رابطة موضوعي است. توالي اين شكلها بدين ترتيب است:</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 xml:space="preserve">ترس ابتدايي از بين‌رفتن، اضطراب </w:t>
      </w:r>
      <w:r>
        <w:rPr>
          <w:rFonts w:cs="B Lotus"/>
          <w:sz w:val="28"/>
          <w:szCs w:val="28"/>
          <w:rtl/>
          <w:lang w:bidi="fa-IR"/>
        </w:rPr>
        <w:t>جدايي، اضطراب اختگي،ترس از دست دادن محبت، اضطراب گنهكاري</w:t>
      </w:r>
      <w:r>
        <w:rPr>
          <w:rFonts w:cs="B Lotus" w:hint="cs"/>
          <w:sz w:val="28"/>
          <w:szCs w:val="28"/>
          <w:rtl/>
          <w:lang w:bidi="fa-IR"/>
        </w:rPr>
        <w:t xml:space="preserve">، </w:t>
      </w:r>
      <w:r w:rsidRPr="00F42C6A">
        <w:rPr>
          <w:rFonts w:cs="B Lotus"/>
          <w:sz w:val="28"/>
          <w:szCs w:val="28"/>
          <w:rtl/>
          <w:lang w:bidi="fa-IR"/>
        </w:rPr>
        <w:t>اضطراب جدايي( مانند ترس از بين رفتن، مردن از گرسنگي، ترس از تنهايي و ناتواني) مشخص كننده نخستين مرحله رابطه موضوعي است، مرحله‌اي كه با صفت( همزيستي) متمايز مي‌گردد و در آن(</w:t>
      </w:r>
      <w:r>
        <w:rPr>
          <w:rFonts w:cs="B Lotus"/>
          <w:sz w:val="28"/>
          <w:szCs w:val="28"/>
          <w:rtl/>
          <w:lang w:bidi="fa-IR"/>
        </w:rPr>
        <w:t>وحدت</w:t>
      </w:r>
      <w:r>
        <w:rPr>
          <w:rFonts w:cs="B Lotus" w:hint="cs"/>
          <w:sz w:val="28"/>
          <w:szCs w:val="28"/>
          <w:rtl/>
          <w:lang w:bidi="fa-IR"/>
        </w:rPr>
        <w:t xml:space="preserve"> </w:t>
      </w:r>
      <w:r w:rsidRPr="00F42C6A">
        <w:rPr>
          <w:rFonts w:cs="B Lotus"/>
          <w:sz w:val="28"/>
          <w:szCs w:val="28"/>
          <w:rtl/>
          <w:lang w:bidi="fa-IR"/>
        </w:rPr>
        <w:t>زيست‌شناختي زوج مادر كودك مشاهده مي‌شود. بعبارت ديگر(خوددوستداري) مادر به كودك گسترش مي‌يابد و كودك نيز مادرش را در جهان خود دوستدارانه خود مي‌گنجاند).</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در جريان مراحل بعدي افزون بر اضطراب جدائي، شكلهاي ديگر اضطراب متجلي مي‌گردند. بعنوان مثال مرحله سوم كه بمنزله( دوام شيء) توصيف شده براساس ترس از دست دادن( عشق موضوع) مشخص شده است. درخلال سالهاي بعد ، برجاماندن اضطراب جدائي شديد مي‌تواند ناشي از تثبيت در مرحله همزيستي باشد، ترس مفرط مبتني بر از دست دادن رابطه عاطفي ، ممكن است ناشي از اشت</w:t>
      </w:r>
      <w:bookmarkStart w:id="91" w:name="_Toc75616911"/>
      <w:r>
        <w:rPr>
          <w:rFonts w:cs="B Lotus"/>
          <w:sz w:val="28"/>
          <w:szCs w:val="28"/>
          <w:rtl/>
          <w:lang w:bidi="fa-IR"/>
        </w:rPr>
        <w:t>باهات والدين در زمينه انضباط يا</w:t>
      </w:r>
      <w:r w:rsidRPr="00F42C6A">
        <w:rPr>
          <w:rFonts w:cs="B Lotus"/>
          <w:sz w:val="28"/>
          <w:szCs w:val="28"/>
          <w:rtl/>
          <w:lang w:bidi="fa-IR"/>
        </w:rPr>
        <w:t>حساسيت مفرط</w:t>
      </w:r>
      <w:bookmarkEnd w:id="91"/>
      <w:r w:rsidRPr="00F42C6A">
        <w:rPr>
          <w:rFonts w:cs="B Lotus"/>
          <w:sz w:val="28"/>
          <w:szCs w:val="28"/>
          <w:rtl/>
          <w:lang w:bidi="fa-IR"/>
        </w:rPr>
        <w:t xml:space="preserve">( من) كودك در خلال مرحله( دوام شيء) باشد . آنافرويد از تأثيرات احتمالي </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رويدادهائي كه در سالهاي بعد ممكن است حادث گردد سخني به ميان نمي‌آورد</w:t>
      </w:r>
      <w:r>
        <w:rPr>
          <w:rFonts w:cs="B Lotus" w:hint="cs"/>
          <w:sz w:val="28"/>
          <w:szCs w:val="28"/>
          <w:rtl/>
          <w:lang w:bidi="fa-IR"/>
        </w:rPr>
        <w:t xml:space="preserve"> (فیست و فیست، 2005، ترجمه سید محمدی).</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اضطراب اختگي به مرحله احليلي وابسته است اضطراب ناشي از قدرت كشاننده‌ها در مرحله اديپي و به هنگام بلوغ مشاهده مي‌شود و بالاخره اضطراب فرامني كه سرچشمه يك اضطراب اخلاقي است در نوجوانان و بزرگسالان ديده مي‌شود . بطور كلي ، براساس نظر آنافرويد سطح اضطراب خيالبافانه كودك با درجه تحول‌يافتگي وي مطابقت دارد و بعنوان مثال از اضطراب از دست دادن( موضوع) اضطراب از دست دادن( عشق موضوع) و سپس</w:t>
      </w:r>
      <w:r>
        <w:rPr>
          <w:rFonts w:cs="B Lotus"/>
          <w:sz w:val="28"/>
          <w:szCs w:val="28"/>
          <w:rtl/>
          <w:lang w:bidi="fa-IR"/>
        </w:rPr>
        <w:t xml:space="preserve"> به اضطراب اختگي و ... مي‌گذرد.</w:t>
      </w:r>
    </w:p>
    <w:p w:rsidR="005F75CB" w:rsidRPr="00F42C6A" w:rsidRDefault="005F75CB" w:rsidP="005F75CB">
      <w:pPr>
        <w:pStyle w:val="Heading2"/>
        <w:bidi/>
        <w:rPr>
          <w:rtl/>
          <w:lang w:bidi="fa-IR"/>
        </w:rPr>
      </w:pPr>
      <w:bookmarkStart w:id="92" w:name="_Toc75616912"/>
      <w:bookmarkStart w:id="93" w:name="_Toc409688196"/>
      <w:bookmarkStart w:id="94" w:name="_Toc409694510"/>
      <w:r>
        <w:rPr>
          <w:rFonts w:hint="cs"/>
          <w:rtl/>
          <w:lang w:bidi="fa-IR"/>
        </w:rPr>
        <w:t>2</w:t>
      </w:r>
      <w:r w:rsidRPr="00C654C6">
        <w:rPr>
          <w:rtl/>
          <w:lang w:bidi="fa-IR"/>
        </w:rPr>
        <w:t>-3-4-</w:t>
      </w:r>
      <w:r>
        <w:rPr>
          <w:rFonts w:hint="cs"/>
          <w:rtl/>
          <w:lang w:bidi="fa-IR"/>
        </w:rPr>
        <w:t>4</w:t>
      </w:r>
      <w:r w:rsidRPr="00C654C6">
        <w:rPr>
          <w:rtl/>
          <w:lang w:bidi="fa-IR"/>
        </w:rPr>
        <w:t xml:space="preserve">. </w:t>
      </w:r>
      <w:r w:rsidRPr="00F42C6A">
        <w:rPr>
          <w:rtl/>
          <w:lang w:bidi="fa-IR"/>
        </w:rPr>
        <w:t>هارتمن، كريس</w:t>
      </w:r>
      <w:r>
        <w:rPr>
          <w:rFonts w:hint="cs"/>
          <w:rtl/>
          <w:lang w:bidi="fa-IR"/>
        </w:rPr>
        <w:t xml:space="preserve"> </w:t>
      </w:r>
      <w:r w:rsidRPr="00F42C6A">
        <w:rPr>
          <w:rtl/>
          <w:lang w:bidi="fa-IR"/>
        </w:rPr>
        <w:t>‌و</w:t>
      </w:r>
      <w:r>
        <w:rPr>
          <w:rFonts w:hint="cs"/>
          <w:rtl/>
          <w:lang w:bidi="fa-IR"/>
        </w:rPr>
        <w:t xml:space="preserve"> </w:t>
      </w:r>
      <w:r w:rsidRPr="00F42C6A">
        <w:rPr>
          <w:rtl/>
          <w:lang w:bidi="fa-IR"/>
        </w:rPr>
        <w:t>لومن‌شتاين</w:t>
      </w:r>
      <w:bookmarkEnd w:id="92"/>
      <w:bookmarkEnd w:id="93"/>
      <w:bookmarkEnd w:id="94"/>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پاره‌اي از مؤلفان بر مفهوم از هم‌پاشيدگي كه مي‌تواند مبناي دروني يا بروني داشته باشد تأكيد مي‌كنند و در هر دو مورد شدت تهديد ‌شدگي را بر ماهيت اضطراب حاكم مي‌دانند: تهديدي شديد كه به منزله علامت  محرك هشدار دهنده‌اي( اضطراب به منزله علامت محرك) عمل مي‌كنند و اضطراب خودمختار فقط هنگامي ظاهر ميشود كه كنش علامت محرك با شكست روبرو شود( كريس</w:t>
      </w:r>
      <w:r>
        <w:rPr>
          <w:rFonts w:cs="B Lotus" w:hint="cs"/>
          <w:sz w:val="28"/>
          <w:szCs w:val="28"/>
          <w:rtl/>
          <w:lang w:bidi="fa-IR"/>
        </w:rPr>
        <w:t>،</w:t>
      </w:r>
      <w:r w:rsidRPr="00F42C6A">
        <w:rPr>
          <w:rFonts w:cs="B Lotus"/>
          <w:sz w:val="28"/>
          <w:szCs w:val="28"/>
          <w:rtl/>
          <w:lang w:bidi="fa-IR"/>
        </w:rPr>
        <w:t xml:space="preserve"> 1950).</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lastRenderedPageBreak/>
        <w:t xml:space="preserve">چنين درماندگيهائي ، خواه با ترس از </w:t>
      </w:r>
      <w:r>
        <w:rPr>
          <w:rFonts w:cs="B Lotus"/>
          <w:sz w:val="28"/>
          <w:szCs w:val="28"/>
          <w:rtl/>
          <w:lang w:bidi="fa-IR"/>
        </w:rPr>
        <w:t xml:space="preserve">دست دادن موضوع عشق مرتبط باشند </w:t>
      </w:r>
      <w:r w:rsidRPr="00F42C6A">
        <w:rPr>
          <w:rFonts w:cs="B Lotus"/>
          <w:sz w:val="28"/>
          <w:szCs w:val="28"/>
          <w:rtl/>
          <w:lang w:bidi="fa-IR"/>
        </w:rPr>
        <w:t>(و نهايتاً عشق موضوع) خواه از ترس اختگي يا ترس از هشيار شدن  را به همراه داشته باشد ، همو</w:t>
      </w:r>
      <w:r>
        <w:rPr>
          <w:rFonts w:cs="B Lotus"/>
          <w:sz w:val="28"/>
          <w:szCs w:val="28"/>
          <w:rtl/>
          <w:lang w:bidi="fa-IR"/>
        </w:rPr>
        <w:t>اره گذشته را از نو زنده مي‌ كند</w:t>
      </w:r>
      <w:r w:rsidRPr="00F42C6A">
        <w:rPr>
          <w:rFonts w:cs="B Lotus"/>
          <w:sz w:val="28"/>
          <w:szCs w:val="28"/>
          <w:rtl/>
          <w:lang w:bidi="fa-IR"/>
        </w:rPr>
        <w:t>. دل‌مشغولي اصلي اين مؤلفان در اين است كه نظريه خود دربار</w:t>
      </w:r>
      <w:r>
        <w:rPr>
          <w:rFonts w:cs="B Lotus"/>
          <w:sz w:val="28"/>
          <w:szCs w:val="28"/>
          <w:rtl/>
          <w:lang w:bidi="fa-IR"/>
        </w:rPr>
        <w:t>ة اضطراب را درچارچوب نظرية كلي(</w:t>
      </w:r>
      <w:r w:rsidRPr="00F42C6A">
        <w:rPr>
          <w:rFonts w:cs="B Lotus"/>
          <w:sz w:val="28"/>
          <w:szCs w:val="28"/>
          <w:rtl/>
          <w:lang w:bidi="fa-IR"/>
        </w:rPr>
        <w:t>روانشناسي من) گنجانده و به همين دليل است كه متمايزكردن خطر محروميت از موضوع عشق را از خطر از دست دادن عشق موضوع، بسيار مهم تلقي مي‌كنند. بر اساس ايجاد چنين تمايزي ، خطر از دست دادن موضوع عشق را فقط با نيازهاي اتكائي( يا نيازهاي جسماني) مرتبط دانسته و آن را با موضوع مورد علاقه خاصي وابسته نمي‌دانند. در حاليكه بالعكس، بر اين باورند كه تحول رابطه با يك موضوع مورد علاقه دوام دارو مشخص (موضوعي كه به سختي توان جانشيني براي آن يافت) ، همزمان با تحول تا مكان مقابله با خطر از دست دادن عشق موضوع، حاصل مي‌شود و ( معرف گاهي قاطع در تحول</w:t>
      </w:r>
      <w:r w:rsidRPr="00F42C6A">
        <w:rPr>
          <w:rFonts w:cs="B Lotus"/>
          <w:sz w:val="28"/>
          <w:szCs w:val="28"/>
          <w:lang w:bidi="fa-IR"/>
        </w:rPr>
        <w:t>»</w:t>
      </w:r>
      <w:r w:rsidRPr="00F42C6A">
        <w:rPr>
          <w:rFonts w:cs="B Lotus"/>
          <w:sz w:val="28"/>
          <w:szCs w:val="28"/>
          <w:rtl/>
          <w:lang w:bidi="fa-IR"/>
        </w:rPr>
        <w:t xml:space="preserve"> من</w:t>
      </w:r>
      <w:r w:rsidRPr="00F42C6A">
        <w:rPr>
          <w:rFonts w:cs="B Lotus"/>
          <w:sz w:val="28"/>
          <w:szCs w:val="28"/>
          <w:lang w:bidi="fa-IR"/>
        </w:rPr>
        <w:t>«</w:t>
      </w:r>
      <w:r>
        <w:rPr>
          <w:rFonts w:cs="B Lotus"/>
          <w:sz w:val="28"/>
          <w:szCs w:val="28"/>
          <w:rtl/>
          <w:lang w:bidi="fa-IR"/>
        </w:rPr>
        <w:t xml:space="preserve"> است).</w:t>
      </w:r>
    </w:p>
    <w:p w:rsidR="005F75CB" w:rsidRPr="00F42C6A" w:rsidRDefault="005F75CB" w:rsidP="005F75CB">
      <w:pPr>
        <w:pStyle w:val="Heading2"/>
        <w:bidi/>
        <w:rPr>
          <w:rtl/>
          <w:lang w:bidi="fa-IR"/>
        </w:rPr>
      </w:pPr>
      <w:bookmarkStart w:id="95" w:name="_Toc75616913"/>
      <w:bookmarkStart w:id="96" w:name="_Toc409688197"/>
      <w:bookmarkStart w:id="97" w:name="_Toc409694511"/>
      <w:r>
        <w:rPr>
          <w:rFonts w:hint="cs"/>
          <w:rtl/>
          <w:lang w:bidi="fa-IR"/>
        </w:rPr>
        <w:t>2</w:t>
      </w:r>
      <w:r w:rsidRPr="00C654C6">
        <w:rPr>
          <w:rtl/>
          <w:lang w:bidi="fa-IR"/>
        </w:rPr>
        <w:t>-3-4-</w:t>
      </w:r>
      <w:r>
        <w:rPr>
          <w:rFonts w:hint="cs"/>
          <w:rtl/>
          <w:lang w:bidi="fa-IR"/>
        </w:rPr>
        <w:t>5</w:t>
      </w:r>
      <w:r w:rsidRPr="00C654C6">
        <w:rPr>
          <w:rtl/>
          <w:lang w:bidi="fa-IR"/>
        </w:rPr>
        <w:t xml:space="preserve">. </w:t>
      </w:r>
      <w:r w:rsidRPr="00F42C6A">
        <w:rPr>
          <w:rtl/>
          <w:lang w:bidi="fa-IR"/>
        </w:rPr>
        <w:t>رنه‌اشپيتز</w:t>
      </w:r>
      <w:bookmarkEnd w:id="95"/>
      <w:bookmarkEnd w:id="96"/>
      <w:bookmarkEnd w:id="97"/>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مانند بسياري از روان‌تحليل‌گران اشپيتز نيز به منظور بيان رابطه كودك و مادر به نظريه كشاننده ثانوي مي‌پيوندد و موضوع فرويدي( اضطراب به منزلة علامت محرك) را براي تبيين اضطراب جدائي مي‌پذيرد و سپس نظريه آسيب‌ديدگي ناشي از خود دوستي را عنوان مي‌كند اشپيتز پس از آنكه ديدگاه خاص خود درباره تحول رابطة موضوعي را بيان مي‌كند مي‌گويد:</w:t>
      </w:r>
      <w:r w:rsidRPr="00F42C6A">
        <w:rPr>
          <w:rFonts w:cs="B Lotus"/>
          <w:sz w:val="28"/>
          <w:szCs w:val="28"/>
          <w:lang w:bidi="fa-IR"/>
        </w:rPr>
        <w:t>»</w:t>
      </w:r>
      <w:r w:rsidRPr="00F42C6A">
        <w:rPr>
          <w:rFonts w:cs="B Lotus"/>
          <w:sz w:val="28"/>
          <w:szCs w:val="28"/>
          <w:rtl/>
          <w:lang w:bidi="fa-IR"/>
        </w:rPr>
        <w:t xml:space="preserve"> جريان سه ماهة سوم سال اول زندگي است كه براي نخستين بار موضوع‌هاي واقعي متجلي مي‌گردند در اين هنگام آنها واجد يك چهره‌اند اما هنوز كنش خود را بعنوان بخش تشكيل دهندة</w:t>
      </w:r>
      <w:r w:rsidRPr="00F42C6A">
        <w:rPr>
          <w:rFonts w:cs="B Lotus"/>
          <w:sz w:val="28"/>
          <w:szCs w:val="28"/>
          <w:lang w:bidi="fa-IR"/>
        </w:rPr>
        <w:t>»</w:t>
      </w:r>
      <w:r w:rsidRPr="00F42C6A">
        <w:rPr>
          <w:rFonts w:cs="B Lotus"/>
          <w:sz w:val="28"/>
          <w:szCs w:val="28"/>
          <w:rtl/>
          <w:lang w:bidi="fa-IR"/>
        </w:rPr>
        <w:t xml:space="preserve"> من</w:t>
      </w:r>
      <w:r w:rsidRPr="00F42C6A">
        <w:rPr>
          <w:rFonts w:cs="B Lotus"/>
          <w:sz w:val="28"/>
          <w:szCs w:val="28"/>
          <w:lang w:bidi="fa-IR"/>
        </w:rPr>
        <w:t>«</w:t>
      </w:r>
      <w:r w:rsidRPr="00F42C6A">
        <w:rPr>
          <w:rFonts w:cs="B Lotus"/>
          <w:sz w:val="28"/>
          <w:szCs w:val="28"/>
          <w:rtl/>
          <w:lang w:bidi="fa-IR"/>
        </w:rPr>
        <w:t xml:space="preserve"> كودك حفظ كرده‌اند. دراين سن است كه از دست دادن موضوع معادل تقليل</w:t>
      </w:r>
      <w:r w:rsidRPr="00F42C6A">
        <w:rPr>
          <w:rFonts w:cs="B Lotus"/>
          <w:sz w:val="28"/>
          <w:szCs w:val="28"/>
          <w:lang w:bidi="fa-IR"/>
        </w:rPr>
        <w:t>»</w:t>
      </w:r>
      <w:r w:rsidRPr="00F42C6A">
        <w:rPr>
          <w:rFonts w:cs="B Lotus"/>
          <w:sz w:val="28"/>
          <w:szCs w:val="28"/>
          <w:rtl/>
          <w:lang w:bidi="fa-IR"/>
        </w:rPr>
        <w:t xml:space="preserve"> من</w:t>
      </w:r>
      <w:r w:rsidRPr="00F42C6A">
        <w:rPr>
          <w:rFonts w:cs="B Lotus"/>
          <w:sz w:val="28"/>
          <w:szCs w:val="28"/>
          <w:lang w:bidi="fa-IR"/>
        </w:rPr>
        <w:t>«</w:t>
      </w:r>
      <w:r w:rsidRPr="00F42C6A">
        <w:rPr>
          <w:rFonts w:cs="B Lotus"/>
          <w:sz w:val="28"/>
          <w:szCs w:val="28"/>
          <w:rtl/>
          <w:lang w:bidi="fa-IR"/>
        </w:rPr>
        <w:t xml:space="preserve"> است كه وخامت آن به اندازه وخامت از دست دادن بخشي از بدن محفوظ مي‌گردد و واكنشي  به همراه دارد كه به همان اندازه پراهميت است</w:t>
      </w:r>
      <w:r w:rsidRPr="00F42C6A">
        <w:rPr>
          <w:rFonts w:cs="B Lotus"/>
          <w:sz w:val="28"/>
          <w:szCs w:val="28"/>
          <w:lang w:bidi="fa-IR"/>
        </w:rPr>
        <w:t>«</w:t>
      </w:r>
      <w:r w:rsidRPr="00F42C6A">
        <w:rPr>
          <w:rFonts w:cs="B Lotus"/>
          <w:sz w:val="28"/>
          <w:szCs w:val="28"/>
          <w:rtl/>
          <w:lang w:bidi="fa-IR"/>
        </w:rPr>
        <w:t xml:space="preserve"> (اشپيتز</w:t>
      </w:r>
      <w:r>
        <w:rPr>
          <w:rFonts w:cs="B Lotus" w:hint="cs"/>
          <w:sz w:val="28"/>
          <w:szCs w:val="28"/>
          <w:rtl/>
          <w:lang w:bidi="fa-IR"/>
        </w:rPr>
        <w:t>،</w:t>
      </w:r>
      <w:r w:rsidRPr="00F42C6A">
        <w:rPr>
          <w:rFonts w:cs="B Lotus"/>
          <w:sz w:val="28"/>
          <w:szCs w:val="28"/>
          <w:rtl/>
          <w:lang w:bidi="fa-IR"/>
        </w:rPr>
        <w:t xml:space="preserve">1950) بدين ترتيب اشپيتز هشدار دهندة اضطراب و بر وابستگي آن با يادگيري و پيش‌بيني تأكيد مي‌كند و به وضوح مشاهده ميشود كه در نظام وي اضطراب بمنزلة علامت محركي است كه هدف آن پيشگيري از خطر آسيب‌ديدگي ناشي از خود دوستداري است. بنابراين مي‌توان نظرية وي را بمنزلة شكل‌گيري جديدي از نظرية فرويد( اضطراب بمنزلة علامت محرك) تلقي كرد چون در اين نظريه </w:t>
      </w:r>
      <w:r w:rsidRPr="00F42C6A">
        <w:rPr>
          <w:rFonts w:cs="B Lotus"/>
          <w:sz w:val="28"/>
          <w:szCs w:val="28"/>
          <w:rtl/>
          <w:lang w:bidi="fa-IR"/>
        </w:rPr>
        <w:lastRenderedPageBreak/>
        <w:t>موقعيت آسيب‌ديدگي كه بايد از آن اجتناب شود موقعيتي است كه خو</w:t>
      </w:r>
      <w:r>
        <w:rPr>
          <w:rFonts w:cs="B Lotus"/>
          <w:sz w:val="28"/>
          <w:szCs w:val="28"/>
          <w:rtl/>
          <w:lang w:bidi="fa-IR"/>
        </w:rPr>
        <w:t>د دوستداري را به خطر مي‌اندازد.</w:t>
      </w:r>
    </w:p>
    <w:p w:rsidR="005F75CB" w:rsidRPr="00F42C6A" w:rsidRDefault="005F75CB" w:rsidP="005F75CB">
      <w:pPr>
        <w:pStyle w:val="Heading2"/>
        <w:bidi/>
        <w:rPr>
          <w:rtl/>
          <w:lang w:bidi="fa-IR"/>
        </w:rPr>
      </w:pPr>
      <w:bookmarkStart w:id="98" w:name="_Toc75616914"/>
      <w:bookmarkStart w:id="99" w:name="_Toc409688198"/>
      <w:bookmarkStart w:id="100" w:name="_Toc409694512"/>
      <w:r>
        <w:rPr>
          <w:rFonts w:hint="cs"/>
          <w:rtl/>
          <w:lang w:bidi="fa-IR"/>
        </w:rPr>
        <w:t>2</w:t>
      </w:r>
      <w:r w:rsidRPr="00C654C6">
        <w:rPr>
          <w:rtl/>
          <w:lang w:bidi="fa-IR"/>
        </w:rPr>
        <w:t>-3-4-</w:t>
      </w:r>
      <w:r>
        <w:rPr>
          <w:rFonts w:hint="cs"/>
          <w:rtl/>
          <w:lang w:bidi="fa-IR"/>
        </w:rPr>
        <w:t>6</w:t>
      </w:r>
      <w:r w:rsidRPr="00C654C6">
        <w:rPr>
          <w:rtl/>
          <w:lang w:bidi="fa-IR"/>
        </w:rPr>
        <w:t xml:space="preserve">. </w:t>
      </w:r>
      <w:r w:rsidRPr="00F42C6A">
        <w:rPr>
          <w:rtl/>
          <w:lang w:bidi="fa-IR"/>
        </w:rPr>
        <w:t>هري استاك ساليوان</w:t>
      </w:r>
      <w:bookmarkEnd w:id="98"/>
      <w:r>
        <w:rPr>
          <w:rStyle w:val="FootnoteReference"/>
          <w:rtl/>
          <w:lang w:bidi="fa-IR"/>
        </w:rPr>
        <w:footnoteReference w:id="28"/>
      </w:r>
      <w:bookmarkEnd w:id="99"/>
      <w:bookmarkEnd w:id="100"/>
      <w:r w:rsidRPr="00F42C6A">
        <w:rPr>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ساليوان هر اضطراب را تابع رابطه كودك با مادر و اشخاصي كه براي وي معنادار هستند مي‌داند و در اين ميان نقشي اساسي براي يادگيري قائل است وي معتقد است كه اضطراب نتيجة بازخورد مادر است:</w:t>
      </w:r>
      <w:r w:rsidRPr="00F42C6A">
        <w:rPr>
          <w:rFonts w:cs="B Lotus"/>
          <w:sz w:val="28"/>
          <w:szCs w:val="28"/>
          <w:lang w:bidi="fa-IR"/>
        </w:rPr>
        <w:t>»</w:t>
      </w:r>
      <w:r w:rsidRPr="00F42C6A">
        <w:rPr>
          <w:rFonts w:cs="B Lotus"/>
          <w:sz w:val="28"/>
          <w:szCs w:val="28"/>
          <w:rtl/>
          <w:lang w:bidi="fa-IR"/>
        </w:rPr>
        <w:t xml:space="preserve"> هنگامي كه مادر تأييد مي‌كند كودك خرسند است و در غير اينصورت مضطرب مي‌گردد</w:t>
      </w:r>
      <w:r w:rsidRPr="00F42C6A">
        <w:rPr>
          <w:rFonts w:cs="B Lotus"/>
          <w:sz w:val="28"/>
          <w:szCs w:val="28"/>
          <w:lang w:bidi="fa-IR"/>
        </w:rPr>
        <w:t>«</w:t>
      </w:r>
      <w:r w:rsidRPr="00F42C6A">
        <w:rPr>
          <w:rFonts w:cs="B Lotus"/>
          <w:sz w:val="28"/>
          <w:szCs w:val="28"/>
          <w:rtl/>
          <w:lang w:bidi="fa-IR"/>
        </w:rPr>
        <w:t xml:space="preserve"> (ساليوان 1955). با آنكه ساليوان بر نياز( نياز به تماس) و ( نياز به محبت) بسيار تأكيد مي‌كند اما بنظر نمي‌رسد كه جدائي از موضوع عشق را في‌النفسه برانگيزانندة اضطراب بشمار مي‌آورد بلكه در نظام وي اضطراب همواره به فرآيندهاي تربيتي در مورد كودك اعمال مي‌شوند وابسته است و محدود يا محروم كردن وي از جهت يعني تنبيهي كه از سوي غالب مادران بكار مي‌رود يكي از منابع اصلي اضطراب در كودك بشمار مي‌آيد. اما بايد بر اين نكته تأكيد گردد كه ساليوان تأثير تربيتي والدين در ايجاد اضطراب را فقط تأثيري هشيار نمي‌داند بلكه معتقد است كه اضطراب كودك مي‌تواند از بازخوردهاي ناهشيار والدين نيز ناشي شود بازخوردهاي ناهوشيارانه واكنشهائي كه وخامت آنها گاهي به مراتي بيشتراز تأييد</w:t>
      </w:r>
      <w:r>
        <w:rPr>
          <w:rFonts w:cs="B Lotus"/>
          <w:sz w:val="28"/>
          <w:szCs w:val="28"/>
          <w:rtl/>
          <w:lang w:bidi="fa-IR"/>
        </w:rPr>
        <w:t xml:space="preserve"> يك رفتار مصمّم و هشيارانه است.</w:t>
      </w:r>
    </w:p>
    <w:p w:rsidR="005F75CB" w:rsidRPr="00F42C6A" w:rsidRDefault="005F75CB" w:rsidP="005F75CB">
      <w:pPr>
        <w:pStyle w:val="Heading2"/>
        <w:bidi/>
        <w:rPr>
          <w:rtl/>
          <w:lang w:bidi="fa-IR"/>
        </w:rPr>
      </w:pPr>
      <w:bookmarkStart w:id="101" w:name="_Toc75616915"/>
      <w:bookmarkStart w:id="102" w:name="_Toc409688199"/>
      <w:bookmarkStart w:id="103" w:name="_Toc409694513"/>
      <w:r w:rsidRPr="00E93DC7">
        <w:rPr>
          <w:rtl/>
          <w:lang w:bidi="fa-IR"/>
        </w:rPr>
        <w:t>2-3-4-</w:t>
      </w:r>
      <w:r>
        <w:rPr>
          <w:rFonts w:hint="cs"/>
          <w:rtl/>
          <w:lang w:bidi="fa-IR"/>
        </w:rPr>
        <w:t>7</w:t>
      </w:r>
      <w:r w:rsidRPr="00E93DC7">
        <w:rPr>
          <w:rtl/>
          <w:lang w:bidi="fa-IR"/>
        </w:rPr>
        <w:t>.</w:t>
      </w:r>
      <w:r>
        <w:rPr>
          <w:rFonts w:hint="cs"/>
          <w:rtl/>
          <w:lang w:bidi="fa-IR"/>
        </w:rPr>
        <w:t xml:space="preserve"> </w:t>
      </w:r>
      <w:r w:rsidRPr="00F42C6A">
        <w:rPr>
          <w:rtl/>
          <w:lang w:bidi="fa-IR"/>
        </w:rPr>
        <w:t>جان بالبي</w:t>
      </w:r>
      <w:bookmarkEnd w:id="101"/>
      <w:r>
        <w:rPr>
          <w:rStyle w:val="FootnoteReference"/>
          <w:rtl/>
          <w:lang w:bidi="fa-IR"/>
        </w:rPr>
        <w:footnoteReference w:id="29"/>
      </w:r>
      <w:bookmarkEnd w:id="102"/>
      <w:bookmarkEnd w:id="103"/>
    </w:p>
    <w:p w:rsidR="005F75CB" w:rsidRPr="00F42C6A" w:rsidRDefault="005F75CB" w:rsidP="005F75CB">
      <w:pPr>
        <w:bidi/>
        <w:spacing w:after="0" w:line="276" w:lineRule="auto"/>
        <w:jc w:val="both"/>
        <w:rPr>
          <w:rFonts w:cs="B Lotus"/>
          <w:sz w:val="28"/>
          <w:szCs w:val="28"/>
          <w:rtl/>
          <w:lang w:bidi="fa-IR"/>
        </w:rPr>
      </w:pPr>
      <w:r w:rsidRPr="00F42C6A">
        <w:rPr>
          <w:rFonts w:cs="B Lotus"/>
          <w:sz w:val="28"/>
          <w:szCs w:val="28"/>
          <w:rtl/>
          <w:lang w:bidi="fa-IR"/>
        </w:rPr>
        <w:t>اضطراب در نظام بالبي يك واكنش نخستين و غير قابل تقليل به چيزي ديگر است و از جدائي و قطع رابطة دلبستگي بين مادر و كودك ناشي مي‌گردد. بالبي بر اين نكته تأكيد مي‌كند كه ويژگيهاي بنيادي شخصيت ويژگيهائي هستند كه در طول زمان گسترش مي‌يابند و مي‌توانند به منزله طيفي از راههاي ممكن تحول</w:t>
      </w:r>
      <w:r>
        <w:rPr>
          <w:rFonts w:cs="B Lotus" w:hint="cs"/>
          <w:sz w:val="28"/>
          <w:szCs w:val="28"/>
          <w:rtl/>
          <w:lang w:bidi="fa-IR"/>
        </w:rPr>
        <w:t xml:space="preserve"> </w:t>
      </w:r>
      <w:r w:rsidRPr="00F42C6A">
        <w:rPr>
          <w:rFonts w:cs="B Lotus"/>
          <w:sz w:val="28"/>
          <w:szCs w:val="28"/>
          <w:rtl/>
          <w:lang w:bidi="fa-IR"/>
        </w:rPr>
        <w:t xml:space="preserve">اين مفهوم در اصل توسط ودينگتن در قلمرو جنين‌شناسي بكارگرفته شده است مورد نظر قرارداده شوند و اين نكته كه كدام راه دنبال خواهد شد( راههائي كه در آغاز به روي همه باز هستند)، به عوامل متعددي وابسته است. پاره‌اي از اين عوامل ديگر به آساني تميز داده مي‌شوند چه تأثيرات آنها تا سالهاي دوردست زندگي منعكس مي‌گردند و دربين متغيرهايي كه تأثيرات عميقي بر تحول شخصيت دارند ازتأثير مادر آغاز مي‌شوند تجربه‌اي كه در جريان سالهاي كودكي و نوجواني در چارچوب روابط با </w:t>
      </w:r>
      <w:r w:rsidRPr="00F42C6A">
        <w:rPr>
          <w:rFonts w:cs="B Lotus"/>
          <w:sz w:val="28"/>
          <w:szCs w:val="28"/>
          <w:rtl/>
          <w:lang w:bidi="fa-IR"/>
        </w:rPr>
        <w:lastRenderedPageBreak/>
        <w:t>والدين ادامه مي‌يابد و موجب مي‌شود كه كودك بتواند به بناكردن الگوهاي عملياتي نائل گردد ، الگوهائي كه پيش‌بيني رفتار چهره‌هاي درآميخته با دلبستگي نسبت به وي را در موقعيتهاي مختلف ممكن مي‌سازند و مبناي همة اميدها و همة طرحهاي فرد را در طول زندگي تشكيل مي‌دهند</w:t>
      </w:r>
      <w:r>
        <w:rPr>
          <w:rFonts w:cs="B Lotus" w:hint="cs"/>
          <w:sz w:val="28"/>
          <w:szCs w:val="28"/>
          <w:rtl/>
          <w:lang w:bidi="fa-IR"/>
        </w:rPr>
        <w:t xml:space="preserve"> </w:t>
      </w:r>
      <w:r w:rsidRPr="00F42C6A">
        <w:rPr>
          <w:rFonts w:cs="B Lotus"/>
          <w:sz w:val="28"/>
          <w:szCs w:val="28"/>
          <w:rtl/>
          <w:lang w:bidi="fa-IR"/>
        </w:rPr>
        <w:t>(بالبي</w:t>
      </w:r>
      <w:r>
        <w:rPr>
          <w:rFonts w:cs="B Lotus" w:hint="cs"/>
          <w:sz w:val="28"/>
          <w:szCs w:val="28"/>
          <w:rtl/>
          <w:lang w:bidi="fa-IR"/>
        </w:rPr>
        <w:t>،</w:t>
      </w:r>
      <w:r w:rsidRPr="00F42C6A">
        <w:rPr>
          <w:rFonts w:cs="B Lotus"/>
          <w:sz w:val="28"/>
          <w:szCs w:val="28"/>
          <w:rtl/>
          <w:lang w:bidi="fa-IR"/>
        </w:rPr>
        <w:t>1960)</w:t>
      </w:r>
    </w:p>
    <w:p w:rsidR="005F75CB" w:rsidRDefault="005F75CB" w:rsidP="005F75CB">
      <w:pPr>
        <w:bidi/>
        <w:spacing w:after="0" w:line="276" w:lineRule="auto"/>
        <w:jc w:val="both"/>
        <w:rPr>
          <w:rFonts w:cs="B Lotus"/>
          <w:sz w:val="28"/>
          <w:szCs w:val="28"/>
          <w:rtl/>
          <w:lang w:bidi="fa-IR"/>
        </w:rPr>
      </w:pPr>
      <w:r w:rsidRPr="00F42C6A">
        <w:rPr>
          <w:rFonts w:cs="B Lotus"/>
          <w:sz w:val="28"/>
          <w:szCs w:val="28"/>
          <w:rtl/>
          <w:lang w:bidi="fa-IR"/>
        </w:rPr>
        <w:t>تجربه‌هاي جدايي از چهره‌هاي دلبستگي، صرف نظر از كوتاه بودن يا طولاني بودن مدت جدايي و تجربه‌هاي ازدست دادن يا تهديدهاي جدايي يا رهاشدگي ، همگي در منحرف كردن تحول از راهي كه در درون مرزهاي بهينه قراردارد بسوي راهي كه در بيرون از اين مرزها واقع است مشاركت دارند. خوشبختانه، اينگونه انحرافها همواره شديد و دوام‌دار و مكرراند و در نتيجه بازگشت به مسير اصلي را مشكل و گاهي غير ممكن مي‌گردانند( بالبي</w:t>
      </w:r>
      <w:r>
        <w:rPr>
          <w:rFonts w:cs="B Lotus" w:hint="cs"/>
          <w:sz w:val="28"/>
          <w:szCs w:val="28"/>
          <w:rtl/>
          <w:lang w:bidi="fa-IR"/>
        </w:rPr>
        <w:t>،</w:t>
      </w:r>
      <w:r w:rsidRPr="00F42C6A">
        <w:rPr>
          <w:rFonts w:cs="B Lotus"/>
          <w:sz w:val="28"/>
          <w:szCs w:val="28"/>
          <w:rtl/>
          <w:lang w:bidi="fa-IR"/>
        </w:rPr>
        <w:t>1973) معهذا بالبي خاطر نشان مي‌سازد كه جدائي ، تهديد به جدايي و از دست دادن موضوع عشق ، تنها عواملي نيستند كه انحراف از خط بهينه را به دنبال دارد بلكه بسياري از محدوديتها و نارسائيهايي كه در مراقبتهاي والدين مشاهده مي‌شوند واجد تأثير مشابهي هستند. همچنين انحرافها مي‌توانند</w:t>
      </w:r>
      <w:r w:rsidRPr="00F42C6A">
        <w:rPr>
          <w:rFonts w:cs="B Lotus" w:hint="cs"/>
          <w:sz w:val="28"/>
          <w:szCs w:val="28"/>
          <w:rtl/>
          <w:lang w:bidi="fa-IR"/>
        </w:rPr>
        <w:t xml:space="preserve"> به د</w:t>
      </w:r>
      <w:r w:rsidRPr="00F42C6A">
        <w:rPr>
          <w:rFonts w:cs="B Lotus"/>
          <w:sz w:val="28"/>
          <w:szCs w:val="28"/>
          <w:rtl/>
          <w:lang w:bidi="fa-IR"/>
        </w:rPr>
        <w:t>نبال هر حادثة زندگي كه موجب تنش يا بحران مي‌شود قرار مي‌گيرد بخصوص اگر بر فرد</w:t>
      </w:r>
      <w:bookmarkStart w:id="104" w:name="_Toc390364548"/>
      <w:r>
        <w:rPr>
          <w:rFonts w:cs="B Lotus"/>
          <w:sz w:val="28"/>
          <w:szCs w:val="28"/>
          <w:rtl/>
          <w:lang w:bidi="fa-IR"/>
        </w:rPr>
        <w:t>ي اثر كنند كه تحول نايافته است.</w:t>
      </w:r>
    </w:p>
    <w:p w:rsidR="005F75CB" w:rsidRPr="00E93DC7" w:rsidRDefault="005F75CB" w:rsidP="005F75CB">
      <w:pPr>
        <w:pStyle w:val="Heading2"/>
        <w:bidi/>
        <w:rPr>
          <w:rtl/>
          <w:lang w:bidi="fa-IR"/>
        </w:rPr>
      </w:pPr>
      <w:bookmarkStart w:id="105" w:name="_Toc409688200"/>
      <w:bookmarkStart w:id="106" w:name="_Toc409694514"/>
      <w:r>
        <w:rPr>
          <w:rtl/>
          <w:lang w:bidi="fa-IR"/>
        </w:rPr>
        <w:t>2-3-</w:t>
      </w:r>
      <w:r>
        <w:rPr>
          <w:rFonts w:hint="cs"/>
          <w:rtl/>
          <w:lang w:bidi="fa-IR"/>
        </w:rPr>
        <w:t>5</w:t>
      </w:r>
      <w:r w:rsidRPr="00E93DC7">
        <w:rPr>
          <w:rtl/>
          <w:lang w:bidi="fa-IR"/>
        </w:rPr>
        <w:t>.</w:t>
      </w:r>
      <w:r>
        <w:rPr>
          <w:rFonts w:hint="cs"/>
          <w:rtl/>
          <w:lang w:bidi="fa-IR"/>
        </w:rPr>
        <w:t xml:space="preserve"> </w:t>
      </w:r>
      <w:r w:rsidRPr="00F42C6A">
        <w:rPr>
          <w:rFonts w:hint="cs"/>
          <w:rtl/>
          <w:lang w:bidi="fa-IR"/>
        </w:rPr>
        <w:t xml:space="preserve">سن بروز و شیوع اختلال </w:t>
      </w:r>
      <w:r>
        <w:rPr>
          <w:rFonts w:hint="cs"/>
          <w:rtl/>
          <w:lang w:bidi="fa-IR"/>
        </w:rPr>
        <w:t>اضطراب</w:t>
      </w:r>
      <w:bookmarkEnd w:id="105"/>
      <w:bookmarkEnd w:id="106"/>
      <w:r>
        <w:rPr>
          <w:rFonts w:hint="cs"/>
          <w:rtl/>
          <w:lang w:bidi="fa-IR"/>
        </w:rPr>
        <w:t xml:space="preserve"> </w:t>
      </w:r>
      <w:bookmarkEnd w:id="104"/>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اختلال </w:t>
      </w:r>
      <w:r>
        <w:rPr>
          <w:rFonts w:cs="B Lotus" w:hint="cs"/>
          <w:sz w:val="28"/>
          <w:szCs w:val="28"/>
          <w:rtl/>
          <w:lang w:bidi="fa-IR"/>
        </w:rPr>
        <w:t xml:space="preserve">اضطراب </w:t>
      </w:r>
      <w:r w:rsidRPr="00F42C6A">
        <w:rPr>
          <w:rFonts w:cs="B Lotus" w:hint="cs"/>
          <w:sz w:val="28"/>
          <w:szCs w:val="28"/>
          <w:rtl/>
          <w:lang w:bidi="fa-IR"/>
        </w:rPr>
        <w:t xml:space="preserve"> سومین اختلال شایع روانی بعد از افسردگی‌ها و سوء مصرف الکل است. به طور کلی هراس‌های شایع‌ترین اختلال طبقه اختلالات اضطرابی هستند. در درمانگاه‌های سرپایی میزان </w:t>
      </w:r>
      <w:r>
        <w:rPr>
          <w:rFonts w:cs="B Lotus" w:hint="cs"/>
          <w:sz w:val="28"/>
          <w:szCs w:val="28"/>
          <w:rtl/>
          <w:lang w:bidi="fa-IR"/>
        </w:rPr>
        <w:t xml:space="preserve">اضطراب </w:t>
      </w:r>
      <w:r w:rsidRPr="00F42C6A">
        <w:rPr>
          <w:rFonts w:cs="B Lotus" w:hint="cs"/>
          <w:sz w:val="28"/>
          <w:szCs w:val="28"/>
          <w:rtl/>
          <w:lang w:bidi="fa-IR"/>
        </w:rPr>
        <w:t xml:space="preserve"> بین 10</w:t>
      </w:r>
      <w:r w:rsidRPr="00F42C6A">
        <w:rPr>
          <w:rFonts w:ascii="Times New Roman" w:hAnsi="Times New Roman" w:cs="Times New Roman" w:hint="cs"/>
          <w:sz w:val="28"/>
          <w:szCs w:val="28"/>
          <w:rtl/>
          <w:lang w:bidi="fa-IR"/>
        </w:rPr>
        <w:t>٪</w:t>
      </w:r>
      <w:r w:rsidRPr="00F42C6A">
        <w:rPr>
          <w:rFonts w:cs="B Lotus" w:hint="cs"/>
          <w:sz w:val="28"/>
          <w:szCs w:val="28"/>
          <w:rtl/>
          <w:lang w:bidi="fa-IR"/>
        </w:rPr>
        <w:t xml:space="preserve"> تا 20</w:t>
      </w:r>
      <w:r w:rsidRPr="00F42C6A">
        <w:rPr>
          <w:rFonts w:ascii="Times New Roman" w:hAnsi="Times New Roman" w:cs="Times New Roman" w:hint="cs"/>
          <w:sz w:val="28"/>
          <w:szCs w:val="28"/>
          <w:rtl/>
          <w:lang w:bidi="fa-IR"/>
        </w:rPr>
        <w:t>٪</w:t>
      </w:r>
      <w:r w:rsidRPr="00F42C6A">
        <w:rPr>
          <w:rFonts w:cs="B Lotus" w:hint="cs"/>
          <w:sz w:val="28"/>
          <w:szCs w:val="28"/>
          <w:rtl/>
          <w:lang w:bidi="fa-IR"/>
        </w:rPr>
        <w:t xml:space="preserve"> افراد مبتلا به اختلال اضطرابی است (ویتچین</w:t>
      </w:r>
      <w:r w:rsidRPr="00F42C6A">
        <w:rPr>
          <w:rStyle w:val="FootnoteReference"/>
          <w:rFonts w:cs="B Lotus"/>
          <w:sz w:val="28"/>
          <w:szCs w:val="28"/>
          <w:rtl/>
          <w:lang w:bidi="fa-IR"/>
        </w:rPr>
        <w:footnoteReference w:id="30"/>
      </w:r>
      <w:r w:rsidRPr="00F42C6A">
        <w:rPr>
          <w:rFonts w:cs="B Lotus" w:hint="cs"/>
          <w:sz w:val="28"/>
          <w:szCs w:val="28"/>
          <w:rtl/>
          <w:lang w:bidi="fa-IR"/>
        </w:rPr>
        <w:t xml:space="preserve"> و دیگران 1999).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مطالعه همه گیرشناسی و اجتماعی، میزان شیوع اختلال را در همه سنین در همه دوره‌های زندگی بین 4 تا 13</w:t>
      </w:r>
      <w:r w:rsidRPr="00F42C6A">
        <w:rPr>
          <w:rFonts w:ascii="Times New Roman" w:hAnsi="Times New Roman" w:cs="Times New Roman" w:hint="cs"/>
          <w:sz w:val="28"/>
          <w:szCs w:val="28"/>
          <w:rtl/>
          <w:lang w:bidi="fa-IR"/>
        </w:rPr>
        <w:t>٪</w:t>
      </w:r>
      <w:r w:rsidRPr="00F42C6A">
        <w:rPr>
          <w:rFonts w:cs="B Lotus" w:hint="cs"/>
          <w:sz w:val="28"/>
          <w:szCs w:val="28"/>
          <w:rtl/>
          <w:lang w:bidi="fa-IR"/>
        </w:rPr>
        <w:t xml:space="preserve"> در جمعیت کلی گزارش کرده‌اند (ملسون و مارچ 2000) در </w:t>
      </w:r>
      <w:r>
        <w:rPr>
          <w:rFonts w:cs="B Lotus" w:hint="cs"/>
          <w:sz w:val="28"/>
          <w:szCs w:val="28"/>
          <w:rtl/>
          <w:lang w:bidi="fa-IR"/>
        </w:rPr>
        <w:t>راهنمای تشخیصی آماری اختلالات روانی</w:t>
      </w:r>
      <w:r w:rsidRPr="00F42C6A">
        <w:rPr>
          <w:rFonts w:cs="B Lotus" w:hint="cs"/>
          <w:sz w:val="28"/>
          <w:szCs w:val="28"/>
          <w:rtl/>
          <w:lang w:bidi="fa-IR"/>
        </w:rPr>
        <w:t xml:space="preserve">، 1994 سن شروع آن را از 10 تا 20 سالگی ذکر کرده‌اند، سیر آن را اغلب پیوسته و مدت زمان متوسط آن 20 سال و بهبودی آن به خودی خود غیرمحتمل است.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پژوهش‌ها نشان می‌دهد که تنها یک چهارم مبتلایان بهبود می‌یابند. ضمن آنکه میزان بهبودی در بیمارانی که دارای </w:t>
      </w:r>
      <w:r w:rsidRPr="00F42C6A">
        <w:rPr>
          <w:rFonts w:cs="B Lotus" w:hint="cs"/>
          <w:sz w:val="28"/>
          <w:szCs w:val="28"/>
          <w:rtl/>
          <w:lang w:bidi="fa-IR"/>
        </w:rPr>
        <w:lastRenderedPageBreak/>
        <w:t>تحصیلات بالاتر، سن شروع بالاتر و دیگر اختلالات توأم روانی نیستند بیشتتر است. شیوع این اختلال در زنان بیش از مردان است (سلیگمن و روزنمان</w:t>
      </w:r>
      <w:r>
        <w:rPr>
          <w:rFonts w:cs="B Lotus" w:hint="cs"/>
          <w:sz w:val="28"/>
          <w:szCs w:val="28"/>
          <w:rtl/>
          <w:lang w:bidi="fa-IR"/>
        </w:rPr>
        <w:t>،1976</w:t>
      </w:r>
      <w:r w:rsidRPr="00F42C6A">
        <w:rPr>
          <w:rFonts w:cs="B Lotus" w:hint="cs"/>
          <w:sz w:val="28"/>
          <w:szCs w:val="28"/>
          <w:rtl/>
          <w:lang w:bidi="fa-IR"/>
        </w:rPr>
        <w:t>)</w:t>
      </w:r>
    </w:p>
    <w:p w:rsidR="005F75CB" w:rsidRPr="00F42C6A" w:rsidRDefault="005F75CB" w:rsidP="005F75CB">
      <w:pPr>
        <w:pStyle w:val="Heading2"/>
        <w:bidi/>
        <w:rPr>
          <w:rtl/>
          <w:lang w:bidi="fa-IR"/>
        </w:rPr>
      </w:pPr>
      <w:bookmarkStart w:id="107" w:name="_Toc390364549"/>
      <w:bookmarkStart w:id="108" w:name="_Toc409688201"/>
      <w:bookmarkStart w:id="109" w:name="_Toc409694515"/>
      <w:r w:rsidRPr="008C7CEC">
        <w:rPr>
          <w:rtl/>
          <w:lang w:bidi="fa-IR"/>
        </w:rPr>
        <w:t>2-3-</w:t>
      </w:r>
      <w:r>
        <w:rPr>
          <w:rFonts w:hint="cs"/>
          <w:rtl/>
          <w:lang w:bidi="fa-IR"/>
        </w:rPr>
        <w:t>6</w:t>
      </w:r>
      <w:r w:rsidRPr="008C7CEC">
        <w:rPr>
          <w:rtl/>
          <w:lang w:bidi="fa-IR"/>
        </w:rPr>
        <w:t>.</w:t>
      </w:r>
      <w:r>
        <w:rPr>
          <w:rFonts w:hint="cs"/>
          <w:rtl/>
          <w:lang w:bidi="fa-IR"/>
        </w:rPr>
        <w:t xml:space="preserve"> </w:t>
      </w:r>
      <w:r w:rsidRPr="00F42C6A">
        <w:rPr>
          <w:rFonts w:hint="cs"/>
          <w:rtl/>
          <w:lang w:bidi="fa-IR"/>
        </w:rPr>
        <w:t>بحران اضطراب در نوجوانی</w:t>
      </w:r>
      <w:bookmarkEnd w:id="107"/>
      <w:bookmarkEnd w:id="108"/>
      <w:bookmarkEnd w:id="109"/>
      <w:r w:rsidRPr="00F42C6A">
        <w:rPr>
          <w:rFonts w:hint="cs"/>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به ندرت اتفاق می‌افتد که در خلال فرایند نوجوانی، بحران‌های اضطراب مشاهده نشود. گواهی این اضطراب به طور ناگهانی و زمانی به صورت تدریجی ظاهر می‌شود، گاهی فراگیر است و زمانی به احساس مبهم و پراکنده‌ای محدود می‌گردد. گاهی هفته‌ها طول می‌کشد و زمانی بالعکس ما فقط در خلال چند ساعت پایان می‌پذیرد، اما صرف نظر از چگونگی بروز، شدت و مدت آن، اضطراب یک احساس بنیادی است که کمتر نوجوانی با آن بیگانه است (دادستان، 1378).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نوجوانی که دچار اضطراب حاد است احساس ترس ناگهانی بر او چیره می‌شود ما گویی قرار است برایش حادثه بدی رخ دهد. ممکن است بی‌قرار و ناآرام شود، به سادگی از جا بپرد و علایم جسمانی مثل تهوع، سردرد، سرگیجه و استفراغ در او ظاهر شود. فراحنای توجه و حواسش منحرف می‌شود. اختلال در خواب معمول است، ممکن است نتواند به راحتی به خواب رود، در خواب هم بی‌قرار است و به طور کلی دچار کم خوابی است و زیاد غلت می‌خورد و گاهی هم کابوس می‌بیند و در خواب راه می‌رود. اگر هیچگونه دلیل بیرونی آشکاری برای اضطراب حاد نوجوانی وجود نداشته باشد ممکن است نگران شود که این حالات او از کجا سرچشمه می‌گیرد و در اوضاع و وقایع بیرونی و نسبتا جزئی به دنبال علت آن می‌باشد. البته با بررسی دقیق‌تر معمولا روشن می‌شود که به عوامل به مراتب اساسی‌تر و پراهمیت‌تری دخیل‌اند. عواملی که ممکن است نوجوان به آن آگاهی نداشته باشد، مانند اختلال در روابط فرزند و والدین، نگرانی در مورد مشکلات بزرگ شدن و ترس و احساس گناه در مورد سائق‌های جنسی و پرخاشگری (ماسن و دیگران، 1377)</w:t>
      </w:r>
    </w:p>
    <w:p w:rsidR="005F75CB" w:rsidRDefault="005F75CB" w:rsidP="005F75CB">
      <w:pPr>
        <w:pStyle w:val="Heading2"/>
        <w:bidi/>
        <w:rPr>
          <w:rtl/>
          <w:lang w:bidi="fa-IR"/>
        </w:rPr>
      </w:pPr>
      <w:bookmarkStart w:id="110" w:name="_Toc390364550"/>
      <w:bookmarkStart w:id="111" w:name="_Toc409688202"/>
      <w:bookmarkStart w:id="112" w:name="_Toc409694516"/>
      <w:r>
        <w:rPr>
          <w:rtl/>
          <w:lang w:bidi="fa-IR"/>
        </w:rPr>
        <w:t>2-</w:t>
      </w:r>
      <w:r>
        <w:rPr>
          <w:rFonts w:hint="cs"/>
          <w:rtl/>
          <w:lang w:bidi="fa-IR"/>
        </w:rPr>
        <w:t xml:space="preserve">4. </w:t>
      </w:r>
      <w:r w:rsidRPr="00F42C6A">
        <w:rPr>
          <w:rFonts w:hint="cs"/>
          <w:rtl/>
          <w:lang w:bidi="fa-IR"/>
        </w:rPr>
        <w:t>احساس تعلق</w:t>
      </w:r>
      <w:bookmarkEnd w:id="110"/>
      <w:bookmarkEnd w:id="111"/>
      <w:bookmarkEnd w:id="112"/>
      <w:r w:rsidRPr="00F42C6A">
        <w:rPr>
          <w:rFonts w:hint="cs"/>
          <w:rtl/>
          <w:lang w:bidi="fa-IR"/>
        </w:rPr>
        <w:t xml:space="preserve"> </w:t>
      </w:r>
    </w:p>
    <w:p w:rsidR="005F75CB" w:rsidRPr="00D33C66" w:rsidRDefault="005F75CB" w:rsidP="005F75CB">
      <w:pPr>
        <w:bidi/>
        <w:spacing w:after="0" w:line="276" w:lineRule="auto"/>
        <w:jc w:val="lowKashida"/>
        <w:rPr>
          <w:rFonts w:ascii="Times New Roman" w:eastAsia="Times New Roman" w:hAnsi="Times New Roman" w:cs="B Lotus"/>
          <w:sz w:val="28"/>
          <w:szCs w:val="28"/>
          <w:rtl/>
          <w:lang w:bidi="fa-IR"/>
        </w:rPr>
      </w:pPr>
      <w:r w:rsidRPr="00D33C66">
        <w:rPr>
          <w:rFonts w:cs="B Lotus" w:hint="cs"/>
          <w:sz w:val="28"/>
          <w:szCs w:val="28"/>
          <w:rtl/>
          <w:lang w:bidi="fa-IR"/>
        </w:rPr>
        <w:t>قبل از پرداختن به مفهوم احساس تعلق به مدرسه باید به مفهوم مهم</w:t>
      </w:r>
      <w:r w:rsidRPr="00D33C66">
        <w:rPr>
          <w:rFonts w:cs="B Lotus" w:hint="cs"/>
          <w:sz w:val="28"/>
          <w:szCs w:val="28"/>
          <w:rtl/>
          <w:lang w:bidi="fa-IR"/>
        </w:rPr>
        <w:softHyphen/>
        <w:t>تر و کلی</w:t>
      </w:r>
      <w:r w:rsidRPr="00D33C66">
        <w:rPr>
          <w:rFonts w:cs="B Lotus" w:hint="cs"/>
          <w:sz w:val="28"/>
          <w:szCs w:val="28"/>
          <w:rtl/>
          <w:lang w:bidi="fa-IR"/>
        </w:rPr>
        <w:softHyphen/>
        <w:t>تری احساس تعلق اجتماعی پرداخت.</w:t>
      </w:r>
      <w:r w:rsidRPr="00D33C66">
        <w:rPr>
          <w:rFonts w:ascii="Times New Roman" w:eastAsia="Times New Roman" w:hAnsi="Times New Roman" w:cs="B Lotus" w:hint="cs"/>
          <w:sz w:val="28"/>
          <w:szCs w:val="28"/>
          <w:rtl/>
          <w:lang w:bidi="fa-IR"/>
        </w:rPr>
        <w:t xml:space="preserve"> </w:t>
      </w:r>
      <w:r>
        <w:rPr>
          <w:rFonts w:ascii="Times New Roman" w:eastAsia="Times New Roman" w:hAnsi="Times New Roman" w:cs="B Lotus" w:hint="cs"/>
          <w:sz w:val="28"/>
          <w:szCs w:val="28"/>
          <w:rtl/>
          <w:lang w:bidi="fa-IR"/>
        </w:rPr>
        <w:t>انسان طبیعتاً</w:t>
      </w:r>
      <w:r w:rsidRPr="00D33C66">
        <w:rPr>
          <w:rFonts w:ascii="Times New Roman" w:eastAsia="Times New Roman" w:hAnsi="Times New Roman" w:cs="B Lotus" w:hint="cs"/>
          <w:sz w:val="28"/>
          <w:szCs w:val="28"/>
          <w:rtl/>
          <w:lang w:bidi="fa-IR"/>
        </w:rPr>
        <w:t xml:space="preserve"> مخلوقی اجتماعی است و </w:t>
      </w:r>
      <w:r w:rsidRPr="00D33C66">
        <w:rPr>
          <w:rFonts w:ascii="Times New Roman" w:eastAsia="Times New Roman" w:hAnsi="Times New Roman" w:cs="B Lotus"/>
          <w:sz w:val="28"/>
          <w:szCs w:val="28"/>
          <w:rtl/>
          <w:lang w:bidi="fa-IR"/>
        </w:rPr>
        <w:t xml:space="preserve">از </w:t>
      </w:r>
      <w:r w:rsidRPr="00D33C66">
        <w:rPr>
          <w:rFonts w:ascii="Times New Roman" w:eastAsia="Times New Roman" w:hAnsi="Times New Roman" w:cs="B Lotus" w:hint="cs"/>
          <w:sz w:val="28"/>
          <w:szCs w:val="28"/>
          <w:rtl/>
          <w:lang w:bidi="fa-IR"/>
        </w:rPr>
        <w:t xml:space="preserve">این </w:t>
      </w:r>
      <w:r w:rsidRPr="00D33C66">
        <w:rPr>
          <w:rFonts w:ascii="Times New Roman" w:eastAsia="Times New Roman" w:hAnsi="Times New Roman" w:cs="B Lotus"/>
          <w:sz w:val="28"/>
          <w:szCs w:val="28"/>
          <w:rtl/>
          <w:lang w:bidi="fa-IR"/>
        </w:rPr>
        <w:t>لحاظ  تثبیت شده ا</w:t>
      </w:r>
      <w:r w:rsidRPr="00D33C66">
        <w:rPr>
          <w:rFonts w:ascii="Times New Roman" w:eastAsia="Times New Roman" w:hAnsi="Times New Roman" w:cs="B Lotus" w:hint="cs"/>
          <w:sz w:val="28"/>
          <w:szCs w:val="28"/>
          <w:rtl/>
          <w:lang w:bidi="fa-IR"/>
        </w:rPr>
        <w:t xml:space="preserve">ست، نه اینکه از روی عادت، </w:t>
      </w:r>
      <w:r w:rsidRPr="00D33C66">
        <w:rPr>
          <w:rFonts w:ascii="Times New Roman" w:eastAsia="Times New Roman" w:hAnsi="Times New Roman" w:cs="B Lotus"/>
          <w:sz w:val="28"/>
          <w:szCs w:val="28"/>
          <w:rtl/>
          <w:lang w:bidi="fa-IR"/>
        </w:rPr>
        <w:t>اجتماعی شده باشد</w:t>
      </w:r>
      <w:r w:rsidRPr="00D33C66">
        <w:rPr>
          <w:rFonts w:ascii="Times New Roman" w:eastAsia="Times New Roman" w:hAnsi="Times New Roman" w:cs="B Lotus" w:hint="cs"/>
          <w:sz w:val="28"/>
          <w:szCs w:val="28"/>
          <w:rtl/>
          <w:lang w:bidi="fa-IR"/>
        </w:rPr>
        <w:t xml:space="preserve">، پس </w:t>
      </w:r>
      <w:r>
        <w:rPr>
          <w:rFonts w:ascii="Times New Roman" w:eastAsia="Times New Roman" w:hAnsi="Times New Roman" w:cs="B Lotus"/>
          <w:sz w:val="28"/>
          <w:szCs w:val="28"/>
          <w:rtl/>
          <w:lang w:bidi="fa-IR"/>
        </w:rPr>
        <w:t>نمی</w:t>
      </w:r>
      <w:r>
        <w:rPr>
          <w:rFonts w:ascii="Times New Roman" w:eastAsia="Times New Roman" w:hAnsi="Times New Roman" w:cs="B Lotus" w:hint="cs"/>
          <w:sz w:val="28"/>
          <w:szCs w:val="28"/>
          <w:rtl/>
          <w:lang w:bidi="fa-IR"/>
        </w:rPr>
        <w:softHyphen/>
      </w:r>
      <w:r w:rsidRPr="00D33C66">
        <w:rPr>
          <w:rFonts w:ascii="Times New Roman" w:eastAsia="Times New Roman" w:hAnsi="Times New Roman" w:cs="B Lotus"/>
          <w:sz w:val="28"/>
          <w:szCs w:val="28"/>
          <w:rtl/>
          <w:lang w:bidi="fa-IR"/>
        </w:rPr>
        <w:t>توان</w:t>
      </w:r>
      <w:r w:rsidRPr="00D33C66">
        <w:rPr>
          <w:rFonts w:ascii="Times New Roman" w:eastAsia="Times New Roman" w:hAnsi="Times New Roman" w:cs="B Lotus" w:hint="cs"/>
          <w:sz w:val="28"/>
          <w:szCs w:val="28"/>
          <w:rtl/>
          <w:lang w:bidi="fa-IR"/>
        </w:rPr>
        <w:t>د</w:t>
      </w:r>
      <w:r w:rsidRPr="00D33C66">
        <w:rPr>
          <w:rFonts w:ascii="Times New Roman" w:eastAsia="Times New Roman" w:hAnsi="Times New Roman" w:cs="B Lotus"/>
          <w:sz w:val="28"/>
          <w:szCs w:val="28"/>
          <w:rtl/>
          <w:lang w:bidi="fa-IR"/>
        </w:rPr>
        <w:t xml:space="preserve"> در حالت جدا از بستر اجتماعی شناخته شو</w:t>
      </w:r>
      <w:r w:rsidRPr="00D33C66">
        <w:rPr>
          <w:rFonts w:ascii="Times New Roman" w:eastAsia="Times New Roman" w:hAnsi="Times New Roman" w:cs="B Lotus" w:hint="cs"/>
          <w:sz w:val="28"/>
          <w:szCs w:val="28"/>
          <w:rtl/>
          <w:lang w:bidi="fa-IR"/>
        </w:rPr>
        <w:t>د</w:t>
      </w:r>
      <w:r w:rsidRPr="00D33C66">
        <w:rPr>
          <w:rFonts w:ascii="Times New Roman" w:eastAsia="Times New Roman" w:hAnsi="Times New Roman" w:cs="B Lotus"/>
          <w:sz w:val="28"/>
          <w:szCs w:val="28"/>
          <w:rtl/>
          <w:lang w:bidi="fa-IR"/>
        </w:rPr>
        <w:t>. ما در خانواده و جامعه به دنبال جایگاهی هستیم تا</w:t>
      </w:r>
      <w:r w:rsidRPr="00D33C66">
        <w:rPr>
          <w:rFonts w:ascii="Times New Roman" w:eastAsia="Times New Roman" w:hAnsi="Times New Roman" w:cs="B Lotus" w:hint="cs"/>
          <w:sz w:val="28"/>
          <w:szCs w:val="28"/>
          <w:rtl/>
          <w:lang w:bidi="fa-IR"/>
        </w:rPr>
        <w:t xml:space="preserve"> </w:t>
      </w:r>
      <w:r w:rsidRPr="00D33C66">
        <w:rPr>
          <w:rFonts w:ascii="Times New Roman" w:eastAsia="Times New Roman" w:hAnsi="Times New Roman" w:cs="B Lotus"/>
          <w:sz w:val="28"/>
          <w:szCs w:val="28"/>
          <w:rtl/>
          <w:lang w:bidi="fa-IR"/>
        </w:rPr>
        <w:t xml:space="preserve"> نیازهای اساسی خود را به امنیت، پذیرش، و شایستگی ارضا کنیم. </w:t>
      </w:r>
      <w:r w:rsidRPr="00D33C66">
        <w:rPr>
          <w:rFonts w:ascii="Times New Roman" w:eastAsia="Times New Roman" w:hAnsi="Times New Roman" w:cs="B Lotus"/>
          <w:sz w:val="28"/>
          <w:szCs w:val="28"/>
          <w:rtl/>
          <w:lang w:bidi="fa-IR"/>
        </w:rPr>
        <w:lastRenderedPageBreak/>
        <w:t>بسیاری از مشکلاتی که تجربه</w:t>
      </w:r>
      <w:r w:rsidRPr="00D33C66">
        <w:rPr>
          <w:rFonts w:ascii="Times New Roman" w:eastAsia="Times New Roman" w:hAnsi="Times New Roman" w:cs="B Lotus" w:hint="cs"/>
          <w:sz w:val="28"/>
          <w:szCs w:val="28"/>
          <w:rtl/>
          <w:lang w:bidi="fa-IR"/>
        </w:rPr>
        <w:t xml:space="preserve"> </w:t>
      </w:r>
      <w:r w:rsidRPr="00D33C66">
        <w:rPr>
          <w:rFonts w:ascii="Times New Roman" w:eastAsia="Times New Roman" w:hAnsi="Times New Roman" w:cs="B Lotus"/>
          <w:sz w:val="28"/>
          <w:szCs w:val="28"/>
          <w:rtl/>
          <w:lang w:bidi="fa-IR"/>
        </w:rPr>
        <w:t>می</w:t>
      </w:r>
      <w:r w:rsidRPr="00D33C66">
        <w:rPr>
          <w:rFonts w:ascii="Times New Roman" w:eastAsia="Times New Roman" w:hAnsi="Times New Roman" w:cs="B Lotus" w:hint="cs"/>
          <w:sz w:val="28"/>
          <w:szCs w:val="28"/>
          <w:rtl/>
          <w:lang w:bidi="fa-IR"/>
        </w:rPr>
        <w:softHyphen/>
      </w:r>
      <w:r w:rsidRPr="00D33C66">
        <w:rPr>
          <w:rFonts w:ascii="Times New Roman" w:eastAsia="Times New Roman" w:hAnsi="Times New Roman" w:cs="B Lotus"/>
          <w:sz w:val="28"/>
          <w:szCs w:val="28"/>
          <w:rtl/>
          <w:lang w:bidi="fa-IR"/>
        </w:rPr>
        <w:t>کنیم به ترس از پذیرفته نشدن در گروههایی که</w:t>
      </w:r>
      <w:r>
        <w:rPr>
          <w:rFonts w:ascii="Times New Roman" w:eastAsia="Times New Roman" w:hAnsi="Times New Roman" w:cs="B Lotus"/>
          <w:sz w:val="28"/>
          <w:szCs w:val="28"/>
          <w:rtl/>
          <w:lang w:bidi="fa-IR"/>
        </w:rPr>
        <w:t xml:space="preserve"> برای آنها ارزش قایلیم مربوط می</w:t>
      </w:r>
      <w:r>
        <w:rPr>
          <w:rFonts w:ascii="Times New Roman" w:eastAsia="Times New Roman" w:hAnsi="Times New Roman" w:cs="B Lotus" w:hint="cs"/>
          <w:sz w:val="28"/>
          <w:szCs w:val="28"/>
          <w:rtl/>
          <w:lang w:bidi="fa-IR"/>
        </w:rPr>
        <w:softHyphen/>
      </w:r>
      <w:r w:rsidRPr="00D33C66">
        <w:rPr>
          <w:rFonts w:ascii="Times New Roman" w:eastAsia="Times New Roman" w:hAnsi="Times New Roman" w:cs="B Lotus"/>
          <w:sz w:val="28"/>
          <w:szCs w:val="28"/>
          <w:rtl/>
          <w:lang w:bidi="fa-IR"/>
        </w:rPr>
        <w:t xml:space="preserve">شوند. </w:t>
      </w:r>
      <w:bookmarkStart w:id="113" w:name="OLE_LINK7"/>
      <w:bookmarkStart w:id="114" w:name="OLE_LINK8"/>
      <w:r w:rsidRPr="00D33C66">
        <w:rPr>
          <w:rFonts w:ascii="Times New Roman" w:eastAsia="Times New Roman" w:hAnsi="Times New Roman" w:cs="B Lotus" w:hint="cs"/>
          <w:sz w:val="28"/>
          <w:szCs w:val="28"/>
          <w:rtl/>
          <w:lang w:bidi="fa-IR"/>
        </w:rPr>
        <w:t>تعلق</w:t>
      </w:r>
      <w:bookmarkEnd w:id="113"/>
      <w:bookmarkEnd w:id="114"/>
      <w:r w:rsidRPr="00D33C66">
        <w:rPr>
          <w:rFonts w:ascii="Times New Roman" w:eastAsia="Times New Roman" w:hAnsi="Times New Roman" w:cs="B Lotus" w:hint="cs"/>
          <w:sz w:val="28"/>
          <w:szCs w:val="28"/>
          <w:rtl/>
          <w:lang w:bidi="fa-IR"/>
        </w:rPr>
        <w:t xml:space="preserve"> </w:t>
      </w:r>
      <w:r w:rsidRPr="00D33C66">
        <w:rPr>
          <w:rFonts w:ascii="Times New Roman" w:eastAsia="Times New Roman" w:hAnsi="Times New Roman" w:cs="B Lotus"/>
          <w:sz w:val="28"/>
          <w:szCs w:val="28"/>
          <w:rtl/>
          <w:lang w:bidi="fa-IR"/>
        </w:rPr>
        <w:t>اجتماعی ظاهرا یک مفهوم واحد نیست بلکه مجموعه ای از احساسات و رفتارهاست</w:t>
      </w:r>
      <w:r w:rsidRPr="00D33C66">
        <w:rPr>
          <w:rFonts w:ascii="Times New Roman" w:eastAsia="Times New Roman" w:hAnsi="Times New Roman" w:cs="B Lotus" w:hint="cs"/>
          <w:sz w:val="28"/>
          <w:szCs w:val="28"/>
          <w:rtl/>
          <w:lang w:bidi="fa-IR"/>
        </w:rPr>
        <w:t xml:space="preserve"> که اکتسابی بوده و در کودکی تحت تاثیر تربیت خانوادگی و آموزشهای والدینی قرار دارد. </w:t>
      </w:r>
      <w:r w:rsidRPr="00D33C66">
        <w:rPr>
          <w:rFonts w:ascii="Times New Roman" w:eastAsia="Times New Roman" w:hAnsi="Times New Roman" w:cs="B Lotus"/>
          <w:sz w:val="28"/>
          <w:szCs w:val="28"/>
          <w:rtl/>
          <w:lang w:bidi="fa-IR"/>
        </w:rPr>
        <w:t>از طریق بررسی چگونگی برخورد فرد با دیگران</w:t>
      </w:r>
      <w:r>
        <w:rPr>
          <w:rFonts w:ascii="Times New Roman" w:eastAsia="Times New Roman" w:hAnsi="Times New Roman" w:cs="B Lotus" w:hint="cs"/>
          <w:sz w:val="28"/>
          <w:szCs w:val="28"/>
          <w:rtl/>
          <w:lang w:bidi="fa-IR"/>
        </w:rPr>
        <w:t xml:space="preserve"> </w:t>
      </w:r>
      <w:r w:rsidRPr="00D33C66">
        <w:rPr>
          <w:rFonts w:ascii="Times New Roman" w:eastAsia="Times New Roman" w:hAnsi="Times New Roman" w:cs="B Lotus"/>
          <w:sz w:val="28"/>
          <w:szCs w:val="28"/>
          <w:rtl/>
          <w:lang w:bidi="fa-IR"/>
        </w:rPr>
        <w:t>و نوع عضویت فرد در جامعه می توان شخصیت فرد را ارزشیابی کرد. تعلق اجتماعی</w:t>
      </w:r>
      <w:r w:rsidRPr="00D33C66">
        <w:rPr>
          <w:rFonts w:ascii="Times New Roman" w:eastAsia="Times New Roman" w:hAnsi="Times New Roman" w:cs="B Lotus"/>
          <w:sz w:val="28"/>
          <w:szCs w:val="28"/>
          <w:vertAlign w:val="superscript"/>
          <w:rtl/>
          <w:lang w:bidi="fa-IR"/>
        </w:rPr>
        <w:footnoteReference w:id="31"/>
      </w:r>
      <w:r w:rsidRPr="00D33C66">
        <w:rPr>
          <w:rFonts w:ascii="Times New Roman" w:eastAsia="Times New Roman" w:hAnsi="Times New Roman" w:cs="B Lotus"/>
          <w:sz w:val="28"/>
          <w:szCs w:val="28"/>
          <w:rtl/>
          <w:lang w:bidi="fa-IR"/>
        </w:rPr>
        <w:t xml:space="preserve"> در نوع احساسات ما نسبت به دیگران و روابط با آنها تأثیر بسزایی دارد و بشاشیت و جذابیت ما تا حد زیادی از همین تعلق</w:t>
      </w:r>
      <w:r w:rsidRPr="00D33C66">
        <w:rPr>
          <w:rFonts w:ascii="Times New Roman" w:eastAsia="Times New Roman" w:hAnsi="Times New Roman" w:cs="B Lotus" w:hint="cs"/>
          <w:sz w:val="28"/>
          <w:szCs w:val="28"/>
          <w:rtl/>
          <w:lang w:bidi="fa-IR"/>
        </w:rPr>
        <w:t xml:space="preserve"> </w:t>
      </w:r>
      <w:r w:rsidRPr="00D33C66">
        <w:rPr>
          <w:rFonts w:ascii="Times New Roman" w:eastAsia="Times New Roman" w:hAnsi="Times New Roman" w:cs="B Lotus"/>
          <w:sz w:val="28"/>
          <w:szCs w:val="28"/>
          <w:rtl/>
          <w:lang w:bidi="fa-IR"/>
        </w:rPr>
        <w:t>اجتماعی متأثر است</w:t>
      </w:r>
      <w:r w:rsidRPr="00D33C66">
        <w:rPr>
          <w:rFonts w:ascii="Times New Roman" w:eastAsia="Times New Roman" w:hAnsi="Times New Roman" w:cs="B Lotus" w:hint="cs"/>
          <w:sz w:val="28"/>
          <w:szCs w:val="28"/>
          <w:rtl/>
          <w:lang w:bidi="fa-IR"/>
        </w:rPr>
        <w:t xml:space="preserve"> (آدلر</w:t>
      </w:r>
      <w:r w:rsidRPr="00D33C66">
        <w:rPr>
          <w:rFonts w:ascii="Times New Roman" w:eastAsia="Times New Roman" w:hAnsi="Times New Roman" w:cs="B Lotus"/>
          <w:sz w:val="28"/>
          <w:szCs w:val="28"/>
          <w:vertAlign w:val="superscript"/>
          <w:rtl/>
          <w:lang w:bidi="fa-IR"/>
        </w:rPr>
        <w:footnoteReference w:id="32"/>
      </w:r>
      <w:r w:rsidRPr="00D33C66">
        <w:rPr>
          <w:rFonts w:ascii="Times New Roman" w:eastAsia="Times New Roman" w:hAnsi="Times New Roman" w:cs="B Lotus" w:hint="cs"/>
          <w:sz w:val="28"/>
          <w:szCs w:val="28"/>
          <w:rtl/>
          <w:lang w:bidi="fa-IR"/>
        </w:rPr>
        <w:t>، 1959).</w:t>
      </w:r>
    </w:p>
    <w:p w:rsidR="005F75CB" w:rsidRPr="00D33C66" w:rsidRDefault="005F75CB" w:rsidP="005F75CB">
      <w:pPr>
        <w:bidi/>
        <w:spacing w:after="0" w:line="276" w:lineRule="auto"/>
        <w:jc w:val="lowKashida"/>
        <w:rPr>
          <w:rFonts w:ascii="Times New Roman" w:eastAsia="Times New Roman" w:hAnsi="Times New Roman" w:cs="B Lotus"/>
          <w:sz w:val="28"/>
          <w:szCs w:val="28"/>
          <w:rtl/>
          <w:lang w:bidi="fa-IR"/>
        </w:rPr>
      </w:pPr>
      <w:r w:rsidRPr="00D33C66">
        <w:rPr>
          <w:rFonts w:ascii="Times New Roman" w:eastAsia="Times New Roman" w:hAnsi="Times New Roman" w:cs="B Lotus" w:hint="cs"/>
          <w:sz w:val="28"/>
          <w:szCs w:val="28"/>
          <w:rtl/>
          <w:lang w:bidi="fa-IR"/>
        </w:rPr>
        <w:t>تعلق</w:t>
      </w:r>
      <w:r w:rsidRPr="00D33C66">
        <w:rPr>
          <w:rFonts w:ascii="Times New Roman" w:eastAsia="Times New Roman" w:hAnsi="Times New Roman" w:cs="B Lotus"/>
          <w:sz w:val="28"/>
          <w:szCs w:val="28"/>
          <w:rtl/>
          <w:lang w:bidi="fa-IR"/>
        </w:rPr>
        <w:t xml:space="preserve"> اجتماعی </w:t>
      </w:r>
      <w:r w:rsidRPr="00D33C66">
        <w:rPr>
          <w:rFonts w:ascii="Times New Roman" w:eastAsia="Times New Roman" w:hAnsi="Times New Roman" w:cs="B Lotus" w:hint="cs"/>
          <w:sz w:val="28"/>
          <w:szCs w:val="28"/>
          <w:rtl/>
          <w:lang w:bidi="fa-IR"/>
        </w:rPr>
        <w:t>باعث کمک</w:t>
      </w:r>
      <w:r w:rsidRPr="00D33C66">
        <w:rPr>
          <w:rFonts w:ascii="Times New Roman" w:eastAsia="Times New Roman" w:hAnsi="Times New Roman" w:cs="B Lotus"/>
          <w:sz w:val="28"/>
          <w:szCs w:val="28"/>
          <w:rtl/>
          <w:lang w:bidi="fa-IR"/>
        </w:rPr>
        <w:t xml:space="preserve"> مداوم فرد به جامعه</w:t>
      </w:r>
      <w:r w:rsidRPr="00D33C66">
        <w:rPr>
          <w:rFonts w:ascii="Times New Roman" w:eastAsia="Times New Roman" w:hAnsi="Times New Roman" w:cs="B Lotus" w:hint="cs"/>
          <w:sz w:val="28"/>
          <w:szCs w:val="28"/>
          <w:rtl/>
          <w:lang w:bidi="fa-IR"/>
        </w:rPr>
        <w:t xml:space="preserve"> می شود تا </w:t>
      </w:r>
      <w:r w:rsidRPr="00D33C66">
        <w:rPr>
          <w:rFonts w:ascii="Times New Roman" w:eastAsia="Times New Roman" w:hAnsi="Times New Roman" w:cs="B Lotus"/>
          <w:sz w:val="28"/>
          <w:szCs w:val="28"/>
          <w:rtl/>
          <w:lang w:bidi="fa-IR"/>
        </w:rPr>
        <w:t xml:space="preserve">جامعه </w:t>
      </w:r>
      <w:r w:rsidRPr="00D33C66">
        <w:rPr>
          <w:rFonts w:ascii="Times New Roman" w:eastAsia="Times New Roman" w:hAnsi="Times New Roman" w:cs="B Lotus" w:hint="cs"/>
          <w:sz w:val="28"/>
          <w:szCs w:val="28"/>
          <w:rtl/>
          <w:lang w:bidi="fa-IR"/>
        </w:rPr>
        <w:t>سریعتر رشد کند و به هدفهای خود بیشتر نزدیک شود</w:t>
      </w:r>
      <w:r w:rsidRPr="00D33C66">
        <w:rPr>
          <w:rFonts w:ascii="Times New Roman" w:eastAsia="Times New Roman" w:hAnsi="Times New Roman" w:cs="B Lotus"/>
          <w:sz w:val="28"/>
          <w:szCs w:val="28"/>
          <w:lang w:bidi="fa-IR"/>
        </w:rPr>
        <w:t>.</w:t>
      </w:r>
      <w:r w:rsidRPr="00D33C66">
        <w:rPr>
          <w:rFonts w:ascii="Times New Roman" w:eastAsia="Times New Roman" w:hAnsi="Times New Roman" w:cs="B Lotus"/>
          <w:sz w:val="28"/>
          <w:szCs w:val="28"/>
          <w:rtl/>
          <w:lang w:bidi="fa-IR"/>
        </w:rPr>
        <w:t xml:space="preserve"> به عبارت دیگر </w:t>
      </w:r>
      <w:r w:rsidRPr="00D33C66">
        <w:rPr>
          <w:rFonts w:ascii="Times New Roman" w:eastAsia="Times New Roman" w:hAnsi="Times New Roman" w:cs="B Lotus" w:hint="cs"/>
          <w:sz w:val="28"/>
          <w:szCs w:val="28"/>
          <w:rtl/>
          <w:lang w:bidi="fa-IR"/>
        </w:rPr>
        <w:t>تعلق</w:t>
      </w:r>
      <w:r w:rsidRPr="00D33C66">
        <w:rPr>
          <w:rFonts w:ascii="Times New Roman" w:eastAsia="Times New Roman" w:hAnsi="Times New Roman" w:cs="B Lotus"/>
          <w:sz w:val="28"/>
          <w:szCs w:val="28"/>
          <w:rtl/>
          <w:lang w:bidi="fa-IR"/>
        </w:rPr>
        <w:t xml:space="preserve"> اجتماعی</w:t>
      </w:r>
      <w:r w:rsidRPr="00D33C66">
        <w:rPr>
          <w:rFonts w:ascii="Times New Roman" w:eastAsia="Times New Roman" w:hAnsi="Times New Roman" w:cs="B Lotus" w:hint="cs"/>
          <w:sz w:val="28"/>
          <w:szCs w:val="28"/>
          <w:rtl/>
          <w:lang w:bidi="fa-IR"/>
        </w:rPr>
        <w:t>،</w:t>
      </w:r>
      <w:r w:rsidRPr="00D33C66">
        <w:rPr>
          <w:rFonts w:ascii="Times New Roman" w:eastAsia="Times New Roman" w:hAnsi="Times New Roman" w:cs="B Lotus"/>
          <w:sz w:val="28"/>
          <w:szCs w:val="28"/>
          <w:rtl/>
          <w:lang w:bidi="fa-IR"/>
        </w:rPr>
        <w:t xml:space="preserve"> </w:t>
      </w:r>
      <w:r w:rsidRPr="00D33C66">
        <w:rPr>
          <w:rFonts w:ascii="Times New Roman" w:eastAsia="Times New Roman" w:hAnsi="Times New Roman" w:cs="B Lotus" w:hint="cs"/>
          <w:sz w:val="28"/>
          <w:szCs w:val="28"/>
          <w:rtl/>
          <w:lang w:bidi="fa-IR"/>
        </w:rPr>
        <w:t>احساس نیاز به پذیرفته شدن در یک گروه است به این امید که به فرد</w:t>
      </w:r>
      <w:r w:rsidRPr="00D33C66">
        <w:rPr>
          <w:rFonts w:ascii="Times New Roman" w:eastAsia="Times New Roman" w:hAnsi="Times New Roman" w:cs="B Lotus"/>
          <w:sz w:val="28"/>
          <w:szCs w:val="28"/>
          <w:rtl/>
          <w:lang w:bidi="fa-IR"/>
        </w:rPr>
        <w:t xml:space="preserve"> </w:t>
      </w:r>
      <w:r w:rsidRPr="00D33C66">
        <w:rPr>
          <w:rFonts w:ascii="Times New Roman" w:eastAsia="Times New Roman" w:hAnsi="Times New Roman" w:cs="B Lotus" w:hint="cs"/>
          <w:sz w:val="28"/>
          <w:szCs w:val="28"/>
          <w:rtl/>
          <w:lang w:bidi="fa-IR"/>
        </w:rPr>
        <w:t xml:space="preserve">کمک شود تا بتواند بر </w:t>
      </w:r>
      <w:r w:rsidRPr="00D33C66">
        <w:rPr>
          <w:rFonts w:ascii="Times New Roman" w:eastAsia="Times New Roman" w:hAnsi="Times New Roman" w:cs="B Lotus"/>
          <w:sz w:val="28"/>
          <w:szCs w:val="28"/>
          <w:rtl/>
          <w:lang w:bidi="fa-IR"/>
        </w:rPr>
        <w:t xml:space="preserve">ضعفهای طبیعی </w:t>
      </w:r>
      <w:r w:rsidRPr="00D33C66">
        <w:rPr>
          <w:rFonts w:ascii="Times New Roman" w:eastAsia="Times New Roman" w:hAnsi="Times New Roman" w:cs="B Lotus" w:hint="cs"/>
          <w:sz w:val="28"/>
          <w:szCs w:val="28"/>
          <w:rtl/>
          <w:lang w:bidi="fa-IR"/>
        </w:rPr>
        <w:t>خود در یک قالب اجتماعی غلبه کند</w:t>
      </w:r>
      <w:r w:rsidRPr="00D33C66">
        <w:rPr>
          <w:rFonts w:ascii="Times New Roman" w:eastAsia="Times New Roman" w:hAnsi="Times New Roman" w:cs="B Lotus"/>
          <w:sz w:val="28"/>
          <w:szCs w:val="28"/>
          <w:rtl/>
          <w:lang w:bidi="fa-IR"/>
        </w:rPr>
        <w:t xml:space="preserve">. انسان از اولین روز تولدش در یک زمینه اجتماعی </w:t>
      </w:r>
      <w:r w:rsidRPr="00D33C66">
        <w:rPr>
          <w:rFonts w:ascii="Times New Roman" w:eastAsia="Times New Roman" w:hAnsi="Times New Roman" w:cs="B Lotus" w:hint="cs"/>
          <w:sz w:val="28"/>
          <w:szCs w:val="28"/>
          <w:rtl/>
          <w:lang w:bidi="fa-IR"/>
        </w:rPr>
        <w:t>خ</w:t>
      </w:r>
      <w:r w:rsidRPr="00D33C66">
        <w:rPr>
          <w:rFonts w:ascii="Times New Roman" w:eastAsia="Times New Roman" w:hAnsi="Times New Roman" w:cs="B Lotus"/>
          <w:sz w:val="28"/>
          <w:szCs w:val="28"/>
          <w:rtl/>
          <w:lang w:bidi="fa-IR"/>
        </w:rPr>
        <w:t>اص قرار می گیرد و دائما با شبکه ای از روابط اجتماعی متقابل سروکار دارد که</w:t>
      </w:r>
      <w:r w:rsidRPr="00D33C66">
        <w:rPr>
          <w:rFonts w:ascii="Times New Roman" w:eastAsia="Times New Roman" w:hAnsi="Times New Roman" w:cs="B Lotus" w:hint="cs"/>
          <w:sz w:val="28"/>
          <w:szCs w:val="28"/>
          <w:rtl/>
          <w:lang w:bidi="fa-IR"/>
        </w:rPr>
        <w:t xml:space="preserve"> فرد تحت تأثیر این شبکه افکار، احساسات، رفتار و هیجاناتش شکل می گیرد.</w:t>
      </w:r>
    </w:p>
    <w:p w:rsidR="005F75CB" w:rsidRDefault="005F75CB" w:rsidP="005F75CB">
      <w:pPr>
        <w:bidi/>
        <w:spacing w:after="0" w:line="276" w:lineRule="auto"/>
        <w:jc w:val="lowKashida"/>
        <w:rPr>
          <w:rFonts w:ascii="Times New Roman" w:eastAsia="Times New Roman" w:hAnsi="Times New Roman" w:cs="B Lotus"/>
          <w:sz w:val="28"/>
          <w:szCs w:val="28"/>
          <w:rtl/>
          <w:lang w:bidi="fa-IR"/>
        </w:rPr>
      </w:pPr>
      <w:r w:rsidRPr="00D33C66">
        <w:rPr>
          <w:rFonts w:ascii="Times New Roman" w:eastAsia="Times New Roman" w:hAnsi="Times New Roman" w:cs="B Lotus" w:hint="cs"/>
          <w:sz w:val="28"/>
          <w:szCs w:val="28"/>
          <w:rtl/>
          <w:lang w:bidi="fa-IR"/>
        </w:rPr>
        <w:t>رشد و پرورش تعلق اجتماعی، باعث افزایش عزت نفس، سازگاری با محیط بیرونی، داشتن ارتیاط سازنده با دیگران، عضویت فعال در گروههای اجتماعی، افزایش آگاهی، قبول مسئولیت شخصی، رفتار مبتنی بر طیب خاطر و داشتن علاقه و صمیمیت در رابطه با دیگران می شود، که اینها خود بر سلامت روانی دلالت دارند.</w:t>
      </w:r>
    </w:p>
    <w:p w:rsidR="005F75CB" w:rsidRPr="00F42C6A" w:rsidRDefault="005F75CB" w:rsidP="005F75CB">
      <w:pPr>
        <w:bidi/>
        <w:spacing w:after="0" w:line="276" w:lineRule="auto"/>
        <w:jc w:val="both"/>
        <w:rPr>
          <w:rFonts w:cs="B Lotus"/>
          <w:sz w:val="28"/>
          <w:szCs w:val="28"/>
          <w:rtl/>
          <w:lang w:bidi="fa-IR"/>
        </w:rPr>
      </w:pPr>
      <w:r>
        <w:rPr>
          <w:rFonts w:cs="B Lotus" w:hint="cs"/>
          <w:sz w:val="28"/>
          <w:szCs w:val="28"/>
          <w:rtl/>
          <w:lang w:bidi="fa-IR"/>
        </w:rPr>
        <w:t>بنابراین می</w:t>
      </w:r>
      <w:r>
        <w:rPr>
          <w:rFonts w:cs="B Lotus" w:hint="cs"/>
          <w:sz w:val="28"/>
          <w:szCs w:val="28"/>
          <w:rtl/>
          <w:lang w:bidi="fa-IR"/>
        </w:rPr>
        <w:softHyphen/>
        <w:t xml:space="preserve">توان گفت که </w:t>
      </w:r>
      <w:r w:rsidRPr="00F42C6A">
        <w:rPr>
          <w:rFonts w:cs="B Lotus" w:hint="cs"/>
          <w:sz w:val="28"/>
          <w:szCs w:val="28"/>
          <w:rtl/>
          <w:lang w:bidi="fa-IR"/>
        </w:rPr>
        <w:t xml:space="preserve">تعلق خاطر به جامعه به عنوان حسی بالنده میان مردمی که از منافع و سرنوشت مشترک برخوردارند بسیار حیاتی است و وجود جامعه متضمن علاقه و وابستگی و وفاداری افراد به آن و احساس پیوستگی به رمای، کلی است (پولیوی ، 2000). این همان پاسخ عاطفی نسبت به (مای) بزرگ‌تر است که تجلی عینی آن این است که فرد خود را جزئی از (مای) بزرگ‌تر و جامعه را خانه خود می‌داند، به عبارتی این احساس تعلق اجتماعی است که ریشه تفاوت یک فرد از یک جامعه با افرااد جوامع دیگر است  و آنچه اساس تمییز یک ایرانی از غیر ایرانی می‌شود، همین </w:t>
      </w:r>
      <w:r w:rsidRPr="00F42C6A">
        <w:rPr>
          <w:rFonts w:cs="B Lotus" w:hint="cs"/>
          <w:sz w:val="28"/>
          <w:szCs w:val="28"/>
          <w:rtl/>
          <w:lang w:bidi="fa-IR"/>
        </w:rPr>
        <w:lastRenderedPageBreak/>
        <w:t xml:space="preserve">است؛ چرا که در هویت‌یابی ملی، مردم یک جامعه در این احساس با هم اشتراک دارند و به هم پیوند می‌خورند.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از نظر مارکوسکی ولاوور، وابستگی احساسی موجب تقویت و تثبیت همبستگی گروهی می‌شود، زیرا حس تعلق گروهی، به عنوان عنصر اساسی و سازنده گروه، زمینه پیوند اعضای گروه و در نتیجه پویایی گروهی را تضمین می‌کند (هومانس، 1972). به نقل از هومانس</w:t>
      </w:r>
      <w:r w:rsidRPr="00F42C6A">
        <w:rPr>
          <w:rStyle w:val="FootnoteReference"/>
          <w:rFonts w:cs="B Lotus"/>
          <w:sz w:val="28"/>
          <w:szCs w:val="28"/>
          <w:rtl/>
          <w:lang w:bidi="fa-IR"/>
        </w:rPr>
        <w:footnoteReference w:id="33"/>
      </w:r>
      <w:r w:rsidRPr="00F42C6A">
        <w:rPr>
          <w:rFonts w:cs="B Lotus" w:hint="cs"/>
          <w:sz w:val="28"/>
          <w:szCs w:val="28"/>
          <w:rtl/>
          <w:lang w:bidi="fa-IR"/>
        </w:rPr>
        <w:t xml:space="preserve"> از آنجا که حس تعلق گروهی به کنش اجتماعی افراد جهت می‌دهد، مسیر دوام و توسعه گروه را نیز هموار می‌کند و از این دو، هرگونه تضعیف آن موجب تضعیف بنیان‌های اجتماعی گروه می‌شود. از آنجا که کلی‌ترین (مایی) که فرد به آن تعلق دارد جامعه است، احساس تعلق نسبت به این (ما) شرط بقا و پویایی زندگی اجتماعی است. (رفیع‌پور،1377)</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شرایط اجتماعی از جمله عوامل تأثیرگذذار بر افزایش تعلقات اجتماعی است ما چرا که شرایط اجتماعی نامتعادل همانند وجود تبعیض و محرومیت می‌تواند سبب تصور و ادراک منفی در افراد نسبت به جامعه شود که نتیجه این ادراک، نارضایتی اجتماعی و سرخوردگی و بی‌اعتمادی عمومی است که بر احساس تعلق اجتماعی افراد مؤثر است . همچنین برخورداری از مزایای اجتماعی برابر، برای هر شهروندی لازمه ایفای نقش و حیات اجتماعی است؛ زیرا بدین صورت، مسیر فرار از تعاملات ملی و محیط اجتماعی مسدود می‌شود. </w:t>
      </w:r>
    </w:p>
    <w:p w:rsidR="005F75CB"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نقطه مقابل حس تعلق اجتماعی، خودخواهی و منفعت طلبی فردی است که در کنش‌های فردی جلوه‌گر می‌شود. و منع کنونی جامعه به گونه‌ای است که افراد بر اساس نیازها و علایق فردی خودشان، در جامعه رفتار می‌کنند و در حقیقت می‌توان گفت نوعی فردگرایی منفی در جامعه گسترش یافته که شرایط اجتماعی زمینه‌</w:t>
      </w:r>
      <w:r>
        <w:rPr>
          <w:rFonts w:cs="B Lotus" w:hint="cs"/>
          <w:sz w:val="28"/>
          <w:szCs w:val="28"/>
          <w:rtl/>
          <w:lang w:bidi="fa-IR"/>
        </w:rPr>
        <w:t xml:space="preserve">ساز این مسئله بوده است. (موحدی، </w:t>
      </w:r>
      <w:bookmarkStart w:id="115" w:name="_Toc390364551"/>
      <w:r>
        <w:rPr>
          <w:rFonts w:cs="B Lotus" w:hint="cs"/>
          <w:sz w:val="28"/>
          <w:szCs w:val="28"/>
          <w:rtl/>
          <w:lang w:bidi="fa-IR"/>
        </w:rPr>
        <w:t>1386).</w:t>
      </w:r>
    </w:p>
    <w:p w:rsidR="005F75CB" w:rsidRPr="008C7CEC" w:rsidRDefault="005F75CB" w:rsidP="005F75CB">
      <w:pPr>
        <w:pStyle w:val="Heading2"/>
        <w:bidi/>
        <w:rPr>
          <w:rtl/>
          <w:lang w:bidi="fa-IR"/>
        </w:rPr>
      </w:pPr>
      <w:bookmarkStart w:id="116" w:name="_Toc409688203"/>
      <w:bookmarkStart w:id="117" w:name="_Toc409694517"/>
      <w:r>
        <w:rPr>
          <w:rtl/>
          <w:lang w:bidi="fa-IR"/>
        </w:rPr>
        <w:t>2-</w:t>
      </w:r>
      <w:r>
        <w:rPr>
          <w:rFonts w:hint="cs"/>
          <w:rtl/>
          <w:lang w:bidi="fa-IR"/>
        </w:rPr>
        <w:t xml:space="preserve">4-1. </w:t>
      </w:r>
      <w:r w:rsidRPr="00F42C6A">
        <w:rPr>
          <w:rFonts w:hint="cs"/>
          <w:rtl/>
          <w:lang w:bidi="fa-IR"/>
        </w:rPr>
        <w:t>نظریه</w:t>
      </w:r>
      <w:r>
        <w:rPr>
          <w:rtl/>
          <w:lang w:bidi="fa-IR"/>
        </w:rPr>
        <w:softHyphen/>
      </w:r>
      <w:r>
        <w:rPr>
          <w:rFonts w:hint="cs"/>
          <w:rtl/>
          <w:lang w:bidi="fa-IR"/>
        </w:rPr>
        <w:t>های</w:t>
      </w:r>
      <w:r w:rsidRPr="00F42C6A">
        <w:rPr>
          <w:rFonts w:hint="cs"/>
          <w:rtl/>
          <w:lang w:bidi="fa-IR"/>
        </w:rPr>
        <w:t xml:space="preserve"> احساس تعلق</w:t>
      </w:r>
      <w:bookmarkEnd w:id="115"/>
      <w:bookmarkEnd w:id="116"/>
      <w:bookmarkEnd w:id="117"/>
    </w:p>
    <w:p w:rsidR="005F75CB" w:rsidRDefault="005F75CB" w:rsidP="005F75CB">
      <w:pPr>
        <w:pStyle w:val="Heading2"/>
        <w:bidi/>
        <w:rPr>
          <w:rtl/>
          <w:lang w:bidi="fa-IR"/>
        </w:rPr>
      </w:pPr>
      <w:bookmarkStart w:id="118" w:name="_Toc409688204"/>
      <w:bookmarkStart w:id="119" w:name="_Toc409694518"/>
      <w:r w:rsidRPr="0029725E">
        <w:rPr>
          <w:rtl/>
          <w:lang w:bidi="fa-IR"/>
        </w:rPr>
        <w:t>2-4-1</w:t>
      </w:r>
      <w:r>
        <w:rPr>
          <w:rFonts w:hint="cs"/>
          <w:rtl/>
          <w:lang w:bidi="fa-IR"/>
        </w:rPr>
        <w:t>-1</w:t>
      </w:r>
      <w:r w:rsidRPr="0029725E">
        <w:rPr>
          <w:rtl/>
          <w:lang w:bidi="fa-IR"/>
        </w:rPr>
        <w:t xml:space="preserve">. </w:t>
      </w:r>
      <w:r>
        <w:rPr>
          <w:rFonts w:hint="cs"/>
          <w:rtl/>
          <w:lang w:bidi="fa-IR"/>
        </w:rPr>
        <w:t>نظریه آدلر</w:t>
      </w:r>
      <w:bookmarkEnd w:id="118"/>
      <w:bookmarkEnd w:id="119"/>
    </w:p>
    <w:p w:rsidR="005F75CB" w:rsidRDefault="005F75CB" w:rsidP="005F75CB">
      <w:pPr>
        <w:pStyle w:val="a0"/>
        <w:bidi/>
        <w:spacing w:after="0" w:line="276" w:lineRule="auto"/>
        <w:jc w:val="lowKashida"/>
        <w:rPr>
          <w:rtl/>
          <w:lang w:bidi="fa-IR"/>
        </w:rPr>
      </w:pPr>
      <w:r w:rsidRPr="00CC2581">
        <w:rPr>
          <w:rFonts w:hint="cs"/>
          <w:rtl/>
          <w:lang w:bidi="fa-IR"/>
        </w:rPr>
        <w:t>تئوری آدلر با مفاهیم برجسته</w:t>
      </w:r>
      <w:r w:rsidRPr="00CC2581">
        <w:rPr>
          <w:rFonts w:hint="cs"/>
          <w:rtl/>
          <w:lang w:bidi="fa-IR"/>
        </w:rPr>
        <w:softHyphen/>
        <w:t>ای هم</w:t>
      </w:r>
      <w:r w:rsidRPr="00CC2581">
        <w:rPr>
          <w:rFonts w:hint="cs"/>
          <w:rtl/>
          <w:lang w:bidi="fa-IR"/>
        </w:rPr>
        <w:softHyphen/>
        <w:t>چون تلاش برای موفقیت و برتری، برد اشت</w:t>
      </w:r>
      <w:r w:rsidRPr="00CC2581">
        <w:rPr>
          <w:rFonts w:hint="cs"/>
          <w:rtl/>
          <w:lang w:bidi="fa-IR"/>
        </w:rPr>
        <w:softHyphen/>
        <w:t>های ذهنی افراد، علاقه اجتماعی، سبک زندگی، و نیروی خلاق شناخته شده است. در بحث پژوهش حاضر دو مفهوم از مفاهیم فوق پیوند تنگاتنگی با موضوع احساس تعلق دارند و آن</w:t>
      </w:r>
      <w:r w:rsidRPr="00CC2581">
        <w:rPr>
          <w:rFonts w:hint="cs"/>
          <w:rtl/>
          <w:lang w:bidi="fa-IR"/>
        </w:rPr>
        <w:softHyphen/>
        <w:t>ها عبارتند از  علاقه اجتماعی و سبک زندگی.</w:t>
      </w:r>
    </w:p>
    <w:p w:rsidR="005F75CB" w:rsidRPr="00CC2581" w:rsidRDefault="005F75CB" w:rsidP="005F75CB">
      <w:pPr>
        <w:pStyle w:val="Heading2"/>
        <w:bidi/>
        <w:rPr>
          <w:rtl/>
          <w:lang w:bidi="fa-IR"/>
        </w:rPr>
      </w:pPr>
      <w:bookmarkStart w:id="120" w:name="_Toc409688205"/>
      <w:bookmarkStart w:id="121" w:name="_Toc409694519"/>
      <w:r w:rsidRPr="00461F30">
        <w:rPr>
          <w:rtl/>
          <w:lang w:bidi="fa-IR"/>
        </w:rPr>
        <w:lastRenderedPageBreak/>
        <w:t>2-4-1-</w:t>
      </w:r>
      <w:r>
        <w:rPr>
          <w:rFonts w:hint="cs"/>
          <w:rtl/>
          <w:lang w:bidi="fa-IR"/>
        </w:rPr>
        <w:t>1-1</w:t>
      </w:r>
      <w:r w:rsidRPr="00461F30">
        <w:rPr>
          <w:rtl/>
          <w:lang w:bidi="fa-IR"/>
        </w:rPr>
        <w:t xml:space="preserve">. </w:t>
      </w:r>
      <w:r w:rsidRPr="00CC2581">
        <w:rPr>
          <w:rFonts w:hint="cs"/>
          <w:rtl/>
          <w:lang w:bidi="fa-IR"/>
        </w:rPr>
        <w:t>علاقه اجتماعی</w:t>
      </w:r>
      <w:bookmarkEnd w:id="120"/>
      <w:bookmarkEnd w:id="121"/>
    </w:p>
    <w:p w:rsidR="005F75CB" w:rsidRPr="00CC2581" w:rsidRDefault="005F75CB" w:rsidP="005F75CB">
      <w:pPr>
        <w:pStyle w:val="a0"/>
        <w:bidi/>
        <w:spacing w:after="0" w:line="276" w:lineRule="auto"/>
        <w:jc w:val="lowKashida"/>
        <w:rPr>
          <w:rtl/>
          <w:lang w:bidi="fa-IR"/>
        </w:rPr>
      </w:pPr>
      <w:r w:rsidRPr="00CC2581">
        <w:rPr>
          <w:rFonts w:hint="cs"/>
          <w:rtl/>
          <w:lang w:bidi="fa-IR"/>
        </w:rPr>
        <w:t>اصل چهارم تئوری آدلر آدلر (1964) علاقه اجتماعی</w:t>
      </w:r>
      <w:r w:rsidRPr="00CC2581">
        <w:rPr>
          <w:rStyle w:val="FootnoteReference"/>
          <w:rtl/>
          <w:lang w:bidi="fa-IR"/>
        </w:rPr>
        <w:footnoteReference w:id="34"/>
      </w:r>
      <w:r w:rsidRPr="00CC2581">
        <w:rPr>
          <w:rFonts w:hint="cs"/>
          <w:rtl/>
          <w:lang w:bidi="fa-IR"/>
        </w:rPr>
        <w:t xml:space="preserve"> است. به عبارتی ارزش تمام فعالیت</w:t>
      </w:r>
      <w:r w:rsidRPr="00CC2581">
        <w:rPr>
          <w:rFonts w:hint="cs"/>
          <w:rtl/>
          <w:lang w:bidi="fa-IR"/>
        </w:rPr>
        <w:softHyphen/>
        <w:t>های انسان را باید از زوایه</w:t>
      </w:r>
      <w:r w:rsidRPr="00CC2581">
        <w:rPr>
          <w:rFonts w:hint="cs"/>
          <w:rtl/>
          <w:lang w:bidi="fa-IR"/>
        </w:rPr>
        <w:softHyphen/>
        <w:t>ی علاقه اجتماعی در نظر گرفت. از علاقه اجتماعی با تعابیر مشابهی مثل احساس اجتماعی، احساس جامعه نیز یاد شده است. به طور کلی این احساس وحدت با کل بشریت است و به عضویت همه</w:t>
      </w:r>
      <w:r w:rsidRPr="00CC2581">
        <w:rPr>
          <w:rFonts w:hint="cs"/>
          <w:rtl/>
          <w:lang w:bidi="fa-IR"/>
        </w:rPr>
        <w:softHyphen/>
        <w:t>ی افراد اجتماعی اشاره دارد. به عقیده آدلر (1964) کسی که علاقه</w:t>
      </w:r>
      <w:r w:rsidRPr="00CC2581">
        <w:rPr>
          <w:rFonts w:hint="cs"/>
          <w:rtl/>
          <w:lang w:bidi="fa-IR"/>
        </w:rPr>
        <w:softHyphen/>
        <w:t>ی اجتماعی رشد یافته</w:t>
      </w:r>
      <w:r w:rsidRPr="00CC2581">
        <w:rPr>
          <w:rFonts w:hint="cs"/>
          <w:rtl/>
          <w:lang w:bidi="fa-IR"/>
        </w:rPr>
        <w:softHyphen/>
        <w:t>ای دارد، برای برتری خودش تلاش نمی</w:t>
      </w:r>
      <w:r w:rsidRPr="00CC2581">
        <w:rPr>
          <w:rFonts w:hint="cs"/>
          <w:rtl/>
          <w:lang w:bidi="fa-IR"/>
        </w:rPr>
        <w:softHyphen/>
        <w:t>کند، بلکه برای کمال تمام انسان</w:t>
      </w:r>
      <w:r w:rsidRPr="00CC2581">
        <w:rPr>
          <w:rFonts w:hint="cs"/>
          <w:rtl/>
          <w:lang w:bidi="fa-IR"/>
        </w:rPr>
        <w:softHyphen/>
        <w:t>ها در یک جامعه ایده</w:t>
      </w:r>
      <w:r w:rsidRPr="00CC2581">
        <w:rPr>
          <w:rFonts w:hint="cs"/>
          <w:rtl/>
          <w:lang w:bidi="fa-IR"/>
        </w:rPr>
        <w:softHyphen/>
        <w:t>ال تلاش می</w:t>
      </w:r>
      <w:r w:rsidRPr="00CC2581">
        <w:rPr>
          <w:rFonts w:hint="cs"/>
          <w:rtl/>
          <w:lang w:bidi="fa-IR"/>
        </w:rPr>
        <w:softHyphen/>
        <w:t>کند. علاقه اجتماعی را می</w:t>
      </w:r>
      <w:r w:rsidRPr="00CC2581">
        <w:rPr>
          <w:rFonts w:hint="cs"/>
          <w:rtl/>
          <w:lang w:bidi="fa-IR"/>
        </w:rPr>
        <w:softHyphen/>
        <w:t>توان به صورت نگرش ارتباط داشتن با کل بشریت و همین</w:t>
      </w:r>
      <w:r w:rsidRPr="00CC2581">
        <w:rPr>
          <w:rFonts w:hint="cs"/>
          <w:rtl/>
          <w:lang w:bidi="fa-IR"/>
        </w:rPr>
        <w:softHyphen/>
        <w:t>طور، همدلی با هر عضو نژاد انسان تعریف کرد. علاقه اجتماعی به صورت همکاری با دیگران برای پیشرفت جامعه به جای نفع شخصی آشکار می</w:t>
      </w:r>
      <w:r w:rsidRPr="00CC2581">
        <w:rPr>
          <w:rFonts w:hint="cs"/>
          <w:rtl/>
          <w:lang w:bidi="fa-IR"/>
        </w:rPr>
        <w:softHyphen/>
        <w:t>شود.</w:t>
      </w:r>
    </w:p>
    <w:p w:rsidR="005F75CB" w:rsidRPr="00CC2581" w:rsidRDefault="005F75CB" w:rsidP="005F75CB">
      <w:pPr>
        <w:pStyle w:val="a0"/>
        <w:bidi/>
        <w:spacing w:after="0" w:line="276" w:lineRule="auto"/>
        <w:jc w:val="lowKashida"/>
        <w:rPr>
          <w:rtl/>
          <w:lang w:bidi="fa-IR"/>
        </w:rPr>
      </w:pPr>
      <w:r w:rsidRPr="00CC2581">
        <w:rPr>
          <w:rFonts w:hint="cs"/>
          <w:rtl/>
          <w:lang w:bidi="fa-IR"/>
        </w:rPr>
        <w:t>به عقیده آدلر علاقه</w:t>
      </w:r>
      <w:r w:rsidRPr="00CC2581">
        <w:rPr>
          <w:rFonts w:hint="cs"/>
          <w:rtl/>
          <w:lang w:bidi="fa-IR"/>
        </w:rPr>
        <w:softHyphen/>
        <w:t>ی اجتماعی در هرکسی به صورت بالقوه وجود دارد. اما قبل از این</w:t>
      </w:r>
      <w:r w:rsidRPr="00CC2581">
        <w:rPr>
          <w:rFonts w:hint="cs"/>
          <w:rtl/>
          <w:lang w:bidi="fa-IR"/>
        </w:rPr>
        <w:softHyphen/>
        <w:t>که بتواند به سبک زندگی سودمند کمک کند، باید پرورش یابد. علاقه</w:t>
      </w:r>
      <w:r w:rsidRPr="00CC2581">
        <w:rPr>
          <w:rFonts w:hint="cs"/>
          <w:rtl/>
          <w:lang w:bidi="fa-IR"/>
        </w:rPr>
        <w:softHyphen/>
        <w:t>ی اجتماعی از رابطه</w:t>
      </w:r>
      <w:r w:rsidRPr="00CC2581">
        <w:rPr>
          <w:rFonts w:hint="cs"/>
          <w:rtl/>
          <w:lang w:bidi="fa-IR"/>
        </w:rPr>
        <w:softHyphen/>
        <w:t>ی والد و فرزند در ماه</w:t>
      </w:r>
      <w:r w:rsidRPr="00CC2581">
        <w:rPr>
          <w:rFonts w:hint="cs"/>
          <w:rtl/>
          <w:lang w:bidi="fa-IR"/>
        </w:rPr>
        <w:softHyphen/>
        <w:t>های اولیه نوباوگی سرچشمه می</w:t>
      </w:r>
      <w:r w:rsidRPr="00CC2581">
        <w:rPr>
          <w:rFonts w:hint="cs"/>
          <w:rtl/>
          <w:lang w:bidi="fa-IR"/>
        </w:rPr>
        <w:softHyphen/>
        <w:t>گیرد. هرکسی از نوباوگی جان سالم به در برده، فرد مهرورزی که از مقداری علاقه اجتماعی برخوردار بوده، او را زنده نگه داشته است. بنابراین بذرهای علاقه</w:t>
      </w:r>
      <w:r w:rsidRPr="00CC2581">
        <w:rPr>
          <w:rFonts w:hint="cs"/>
          <w:rtl/>
          <w:lang w:bidi="fa-IR"/>
        </w:rPr>
        <w:softHyphen/>
        <w:t>ی اجتماعی در ماه</w:t>
      </w:r>
      <w:r w:rsidRPr="00CC2581">
        <w:rPr>
          <w:rFonts w:hint="cs"/>
          <w:rtl/>
          <w:lang w:bidi="fa-IR"/>
        </w:rPr>
        <w:softHyphen/>
        <w:t>های اولیه زندگی کاشته می</w:t>
      </w:r>
      <w:r w:rsidRPr="00CC2581">
        <w:rPr>
          <w:rFonts w:hint="cs"/>
          <w:rtl/>
          <w:lang w:bidi="fa-IR"/>
        </w:rPr>
        <w:softHyphen/>
        <w:t>شود (فسیت و فیست</w:t>
      </w:r>
      <w:r w:rsidRPr="00CC2581">
        <w:rPr>
          <w:rStyle w:val="FootnoteReference"/>
          <w:rtl/>
          <w:lang w:bidi="fa-IR"/>
        </w:rPr>
        <w:footnoteReference w:id="35"/>
      </w:r>
      <w:r w:rsidRPr="00CC2581">
        <w:rPr>
          <w:rFonts w:hint="cs"/>
          <w:rtl/>
          <w:lang w:bidi="fa-IR"/>
        </w:rPr>
        <w:t xml:space="preserve">، 2002). </w:t>
      </w:r>
    </w:p>
    <w:p w:rsidR="005F75CB" w:rsidRPr="00CC2581" w:rsidRDefault="005F75CB" w:rsidP="005F75CB">
      <w:pPr>
        <w:pStyle w:val="a0"/>
        <w:bidi/>
        <w:spacing w:after="0" w:line="276" w:lineRule="auto"/>
        <w:jc w:val="lowKashida"/>
        <w:rPr>
          <w:rtl/>
          <w:lang w:bidi="fa-IR"/>
        </w:rPr>
      </w:pPr>
      <w:r w:rsidRPr="00CC2581">
        <w:rPr>
          <w:rFonts w:hint="cs"/>
          <w:rtl/>
          <w:lang w:bidi="fa-IR"/>
        </w:rPr>
        <w:t>آدلر (1964) باور داشت که پدو مادر به صورت متفاوتی بر علاقه</w:t>
      </w:r>
      <w:r w:rsidRPr="00CC2581">
        <w:rPr>
          <w:rFonts w:hint="cs"/>
          <w:rtl/>
          <w:lang w:bidi="fa-IR"/>
        </w:rPr>
        <w:softHyphen/>
        <w:t>ی اجتماعی تاثیر می</w:t>
      </w:r>
      <w:r w:rsidRPr="00CC2581">
        <w:rPr>
          <w:rFonts w:hint="cs"/>
          <w:rtl/>
          <w:lang w:bidi="fa-IR"/>
        </w:rPr>
        <w:softHyphen/>
        <w:t>گذارند. وظیفه-ی مادر برقرار کردن رابطه</w:t>
      </w:r>
      <w:r w:rsidRPr="00CC2581">
        <w:rPr>
          <w:rFonts w:hint="cs"/>
          <w:rtl/>
          <w:lang w:bidi="fa-IR"/>
        </w:rPr>
        <w:softHyphen/>
        <w:t>ای است که به علاقه</w:t>
      </w:r>
      <w:r w:rsidRPr="00CC2581">
        <w:rPr>
          <w:rFonts w:hint="cs"/>
          <w:rtl/>
          <w:lang w:bidi="fa-IR"/>
        </w:rPr>
        <w:softHyphen/>
        <w:t>ی اجتماعی پخته</w:t>
      </w:r>
      <w:r w:rsidRPr="00CC2581">
        <w:rPr>
          <w:rFonts w:hint="cs"/>
          <w:rtl/>
          <w:lang w:bidi="fa-IR"/>
        </w:rPr>
        <w:softHyphen/>
        <w:t>ی کودک کمک می</w:t>
      </w:r>
      <w:r w:rsidRPr="00CC2581">
        <w:rPr>
          <w:rFonts w:hint="cs"/>
          <w:rtl/>
          <w:lang w:bidi="fa-IR"/>
        </w:rPr>
        <w:softHyphen/>
        <w:t>کند و حس همکاری را پرورش می</w:t>
      </w:r>
      <w:r w:rsidRPr="00CC2581">
        <w:rPr>
          <w:rFonts w:hint="cs"/>
          <w:rtl/>
          <w:lang w:bidi="fa-IR"/>
        </w:rPr>
        <w:softHyphen/>
        <w:t>دهد. پدر در محیط اجتماعی کودک در جایگاه دوم اهمیت قرار دارد. او باید نسبت به همسرش، شغلش و جامعه نگرشی متعهدانه داشته باشد. علاوه براینف علاقه</w:t>
      </w:r>
      <w:r w:rsidRPr="00CC2581">
        <w:rPr>
          <w:rFonts w:hint="cs"/>
          <w:rtl/>
          <w:lang w:bidi="fa-IR"/>
        </w:rPr>
        <w:softHyphen/>
        <w:t>ی اجتماعی او باید در رابطه با فرزندش آشکار شود. به عقیده آدلر پدری که از جدایی عاطفی و خودکامگی برخوردار است، از رشد و گسترش علاقه</w:t>
      </w:r>
      <w:r w:rsidRPr="00CC2581">
        <w:rPr>
          <w:rFonts w:hint="cs"/>
          <w:rtl/>
          <w:lang w:bidi="fa-IR"/>
        </w:rPr>
        <w:softHyphen/>
        <w:t>ی اجتماعی جلوگیری می</w:t>
      </w:r>
      <w:r w:rsidRPr="00CC2581">
        <w:rPr>
          <w:rFonts w:hint="cs"/>
          <w:rtl/>
          <w:lang w:bidi="fa-IR"/>
        </w:rPr>
        <w:softHyphen/>
        <w:t>کند(فسیت و فیست، 2002).</w:t>
      </w:r>
    </w:p>
    <w:p w:rsidR="005F75CB" w:rsidRPr="00CC2581" w:rsidRDefault="005F75CB" w:rsidP="005F75CB">
      <w:pPr>
        <w:pStyle w:val="a0"/>
        <w:bidi/>
        <w:spacing w:after="0" w:line="276" w:lineRule="auto"/>
        <w:jc w:val="lowKashida"/>
        <w:rPr>
          <w:rtl/>
          <w:lang w:bidi="fa-IR"/>
        </w:rPr>
      </w:pPr>
      <w:r w:rsidRPr="00CC2581">
        <w:rPr>
          <w:rFonts w:hint="cs"/>
          <w:rtl/>
          <w:lang w:bidi="fa-IR"/>
        </w:rPr>
        <w:t>علاقه</w:t>
      </w:r>
      <w:r w:rsidRPr="00CC2581">
        <w:rPr>
          <w:rFonts w:hint="cs"/>
          <w:rtl/>
          <w:lang w:bidi="fa-IR"/>
        </w:rPr>
        <w:softHyphen/>
        <w:t>ی اجتماعی معیار آدلر برای ارزیابی سلامت روانی بود و بنابراین تنها ملاک ارزش</w:t>
      </w:r>
      <w:r w:rsidRPr="00CC2581">
        <w:rPr>
          <w:rFonts w:hint="cs"/>
          <w:rtl/>
          <w:lang w:bidi="fa-IR"/>
        </w:rPr>
        <w:softHyphen/>
        <w:t>های انسان است. از نظر آدلر علاقه</w:t>
      </w:r>
      <w:r w:rsidRPr="00CC2581">
        <w:rPr>
          <w:rFonts w:hint="cs"/>
          <w:rtl/>
          <w:lang w:bidi="fa-IR"/>
        </w:rPr>
        <w:softHyphen/>
        <w:t>ی اجتماعی تنها مقیاسی است که می</w:t>
      </w:r>
      <w:r w:rsidRPr="00CC2581">
        <w:rPr>
          <w:rFonts w:hint="cs"/>
          <w:rtl/>
          <w:lang w:bidi="fa-IR"/>
        </w:rPr>
        <w:softHyphen/>
        <w:t xml:space="preserve">توان برای قضاوت </w:t>
      </w:r>
      <w:r w:rsidRPr="00CC2581">
        <w:rPr>
          <w:rFonts w:hint="cs"/>
          <w:rtl/>
          <w:lang w:bidi="fa-IR"/>
        </w:rPr>
        <w:lastRenderedPageBreak/>
        <w:t>کردن ارزش یک نفر به کار برد. علاقه</w:t>
      </w:r>
      <w:r w:rsidRPr="00CC2581">
        <w:rPr>
          <w:rFonts w:hint="cs"/>
          <w:rtl/>
          <w:lang w:bidi="fa-IR"/>
        </w:rPr>
        <w:softHyphen/>
        <w:t>ی اجتماعی معیار بهنجاری است که می</w:t>
      </w:r>
      <w:r w:rsidRPr="00CC2581">
        <w:rPr>
          <w:rFonts w:hint="cs"/>
          <w:rtl/>
          <w:lang w:bidi="fa-IR"/>
        </w:rPr>
        <w:softHyphen/>
        <w:t>توان براساس آن ثمربخش بودن زندگی را تعیین کرد. هرچه فرد علاقه اجتماعی بیشتری داشته</w:t>
      </w:r>
      <w:r w:rsidRPr="00CC2581">
        <w:rPr>
          <w:rtl/>
          <w:lang w:bidi="fa-IR"/>
        </w:rPr>
        <w:softHyphen/>
      </w:r>
      <w:r w:rsidRPr="00CC2581">
        <w:rPr>
          <w:rFonts w:hint="cs"/>
          <w:rtl/>
          <w:lang w:bidi="fa-IR"/>
        </w:rPr>
        <w:t xml:space="preserve"> باشد از لحاظ روانی پخته</w:t>
      </w:r>
      <w:r w:rsidRPr="00CC2581">
        <w:rPr>
          <w:rFonts w:hint="cs"/>
          <w:rtl/>
          <w:lang w:bidi="fa-IR"/>
        </w:rPr>
        <w:softHyphen/>
        <w:t>تر است. افرادی که از علاقه اجتماعی بی</w:t>
      </w:r>
      <w:r w:rsidRPr="00CC2581">
        <w:rPr>
          <w:rFonts w:hint="cs"/>
          <w:rtl/>
          <w:lang w:bidi="fa-IR"/>
        </w:rPr>
        <w:softHyphen/>
        <w:t>بهره</w:t>
      </w:r>
      <w:r w:rsidRPr="00CC2581">
        <w:rPr>
          <w:rFonts w:hint="cs"/>
          <w:rtl/>
          <w:lang w:bidi="fa-IR"/>
        </w:rPr>
        <w:softHyphen/>
        <w:t>اند، خودمحور هستند، و برای قدرت و برتری شخصی بر دیگران تلاش می</w:t>
      </w:r>
      <w:r w:rsidRPr="00CC2581">
        <w:rPr>
          <w:rFonts w:hint="cs"/>
          <w:rtl/>
          <w:lang w:bidi="fa-IR"/>
        </w:rPr>
        <w:softHyphen/>
        <w:t xml:space="preserve">کنند. </w:t>
      </w:r>
    </w:p>
    <w:p w:rsidR="005F75CB" w:rsidRPr="00CC2581" w:rsidRDefault="005F75CB" w:rsidP="005F75CB">
      <w:pPr>
        <w:pStyle w:val="Heading2"/>
        <w:bidi/>
        <w:rPr>
          <w:rtl/>
          <w:lang w:bidi="fa-IR"/>
        </w:rPr>
      </w:pPr>
      <w:bookmarkStart w:id="122" w:name="_Toc409688206"/>
      <w:bookmarkStart w:id="123" w:name="_Toc409694520"/>
      <w:r w:rsidRPr="00461F30">
        <w:rPr>
          <w:rtl/>
          <w:lang w:bidi="fa-IR"/>
        </w:rPr>
        <w:t>2-4-1-1-</w:t>
      </w:r>
      <w:r>
        <w:rPr>
          <w:rFonts w:hint="cs"/>
          <w:rtl/>
          <w:lang w:bidi="fa-IR"/>
        </w:rPr>
        <w:t>2</w:t>
      </w:r>
      <w:r w:rsidRPr="00461F30">
        <w:rPr>
          <w:rtl/>
          <w:lang w:bidi="fa-IR"/>
        </w:rPr>
        <w:t xml:space="preserve">.  </w:t>
      </w:r>
      <w:r w:rsidRPr="00CC2581">
        <w:rPr>
          <w:rFonts w:hint="cs"/>
          <w:rtl/>
          <w:lang w:bidi="fa-IR"/>
        </w:rPr>
        <w:t>سبک زندگی</w:t>
      </w:r>
      <w:bookmarkEnd w:id="122"/>
      <w:bookmarkEnd w:id="123"/>
    </w:p>
    <w:p w:rsidR="005F75CB" w:rsidRPr="00CC2581" w:rsidRDefault="005F75CB" w:rsidP="005F75CB">
      <w:pPr>
        <w:pStyle w:val="a0"/>
        <w:bidi/>
        <w:spacing w:after="0" w:line="276" w:lineRule="auto"/>
        <w:jc w:val="lowKashida"/>
        <w:rPr>
          <w:rtl/>
          <w:lang w:bidi="fa-IR"/>
        </w:rPr>
      </w:pPr>
      <w:r w:rsidRPr="00CC2581">
        <w:rPr>
          <w:rFonts w:hint="cs"/>
          <w:rtl/>
          <w:lang w:bidi="fa-IR"/>
        </w:rPr>
        <w:t>مفهوم دیگری با احساس اجتماعی ارتباط نزدیک دارد، سبک زندگی</w:t>
      </w:r>
      <w:r w:rsidRPr="00CC2581">
        <w:rPr>
          <w:rStyle w:val="FootnoteReference"/>
          <w:rtl/>
          <w:lang w:bidi="fa-IR"/>
        </w:rPr>
        <w:footnoteReference w:id="36"/>
      </w:r>
      <w:r w:rsidRPr="00CC2581">
        <w:rPr>
          <w:rFonts w:hint="cs"/>
          <w:rtl/>
          <w:lang w:bidi="fa-IR"/>
        </w:rPr>
        <w:t xml:space="preserve"> است. به عقیده آدلر (1964) ساختار شخصیت منسجم از از سبک زندگی سالم به وجود می</w:t>
      </w:r>
      <w:r w:rsidRPr="00CC2581">
        <w:rPr>
          <w:rFonts w:hint="cs"/>
          <w:rtl/>
          <w:lang w:bidi="fa-IR"/>
        </w:rPr>
        <w:softHyphen/>
        <w:t>آید. سبک زندگی اشاره</w:t>
      </w:r>
      <w:r w:rsidRPr="00CC2581">
        <w:rPr>
          <w:rFonts w:hint="cs"/>
          <w:rtl/>
          <w:lang w:bidi="fa-IR"/>
        </w:rPr>
        <w:softHyphen/>
        <w:t xml:space="preserve"> به حال و هوای زندگی دارد. سبک زندگی هدف فرد، خودپنداره، احساس</w:t>
      </w:r>
      <w:r w:rsidRPr="00CC2581">
        <w:rPr>
          <w:rFonts w:hint="cs"/>
          <w:rtl/>
          <w:lang w:bidi="fa-IR"/>
        </w:rPr>
        <w:softHyphen/>
        <w:t>های فرد نسبت به دیگران، و نگرش نسبت به دنیا را شامل می</w:t>
      </w:r>
      <w:r w:rsidRPr="00CC2581">
        <w:rPr>
          <w:rFonts w:hint="cs"/>
          <w:rtl/>
          <w:lang w:bidi="fa-IR"/>
        </w:rPr>
        <w:softHyphen/>
        <w:t>شود. افرادی که سبک زندگی سالم و از لحاظ اجتماعی مفیدی دارند، علاقه اجتماعی خود را در عمل نشان می</w:t>
      </w:r>
      <w:r w:rsidRPr="00CC2581">
        <w:rPr>
          <w:rFonts w:hint="cs"/>
          <w:rtl/>
          <w:lang w:bidi="fa-IR"/>
        </w:rPr>
        <w:softHyphen/>
        <w:t>دهند. آن</w:t>
      </w:r>
      <w:r w:rsidRPr="00CC2581">
        <w:rPr>
          <w:rtl/>
          <w:lang w:bidi="fa-IR"/>
        </w:rPr>
        <w:softHyphen/>
      </w:r>
      <w:r w:rsidRPr="00CC2581">
        <w:rPr>
          <w:rFonts w:hint="cs"/>
          <w:rtl/>
          <w:lang w:bidi="fa-IR"/>
        </w:rPr>
        <w:t>ها فعالانه می</w:t>
      </w:r>
      <w:r w:rsidRPr="00CC2581">
        <w:rPr>
          <w:rFonts w:hint="cs"/>
          <w:rtl/>
          <w:lang w:bidi="fa-IR"/>
        </w:rPr>
        <w:softHyphen/>
        <w:t>کوشند به عقیده آدلر سه مساله مهم زندگی یعنی، عشق صمیمانه، عشق، و شغل را از طریق همکاری، جسارت، و اشتیاق به مشارکت داشتن در رفاه دیگران حل کنند. آدلر معتقد بود افرادی که سبک زندگی مفیدی دارند، عالی</w:t>
      </w:r>
      <w:r w:rsidRPr="00CC2581">
        <w:rPr>
          <w:rFonts w:hint="cs"/>
          <w:rtl/>
          <w:lang w:bidi="fa-IR"/>
        </w:rPr>
        <w:softHyphen/>
        <w:t>ترین شکل انسانیت را در فرایند تکامل نشان می</w:t>
      </w:r>
      <w:r w:rsidRPr="00CC2581">
        <w:rPr>
          <w:rFonts w:hint="cs"/>
          <w:rtl/>
          <w:lang w:bidi="fa-IR"/>
        </w:rPr>
        <w:softHyphen/>
        <w:t>دهند و احتمالاً به دنیای آینده را رونق می</w:t>
      </w:r>
      <w:r w:rsidRPr="00CC2581">
        <w:rPr>
          <w:rFonts w:hint="cs"/>
          <w:rtl/>
          <w:lang w:bidi="fa-IR"/>
        </w:rPr>
        <w:softHyphen/>
        <w:t>بخشند.</w:t>
      </w:r>
    </w:p>
    <w:p w:rsidR="005F75CB" w:rsidRPr="00F42C6A" w:rsidRDefault="005F75CB" w:rsidP="005F75CB">
      <w:pPr>
        <w:pStyle w:val="a0"/>
        <w:bidi/>
        <w:spacing w:after="0" w:line="276" w:lineRule="auto"/>
        <w:jc w:val="lowKashida"/>
        <w:rPr>
          <w:bCs/>
          <w:rtl/>
          <w:lang w:bidi="fa-IR"/>
        </w:rPr>
      </w:pPr>
      <w:r w:rsidRPr="00CC2581">
        <w:rPr>
          <w:rFonts w:hint="cs"/>
          <w:rtl/>
          <w:lang w:bidi="fa-IR"/>
        </w:rPr>
        <w:t>به عقیده آدلر (1956) شالوده همه</w:t>
      </w:r>
      <w:r w:rsidRPr="00CC2581">
        <w:rPr>
          <w:rFonts w:hint="cs"/>
          <w:rtl/>
          <w:lang w:bidi="fa-IR"/>
        </w:rPr>
        <w:softHyphen/>
        <w:t xml:space="preserve"> نوع ناسازگاری، علاقه</w:t>
      </w:r>
      <w:r w:rsidRPr="00CC2581">
        <w:rPr>
          <w:rFonts w:hint="cs"/>
          <w:rtl/>
          <w:lang w:bidi="fa-IR"/>
        </w:rPr>
        <w:softHyphen/>
        <w:t>ی اجتماعی رشد نایافته است که به سبک زندگی معیوب منجر می</w:t>
      </w:r>
      <w:r w:rsidRPr="00CC2581">
        <w:rPr>
          <w:rFonts w:hint="cs"/>
          <w:rtl/>
          <w:lang w:bidi="fa-IR"/>
        </w:rPr>
        <w:softHyphen/>
        <w:t>شود. افراد روان</w:t>
      </w:r>
      <w:r w:rsidRPr="00CC2581">
        <w:rPr>
          <w:rFonts w:hint="cs"/>
          <w:rtl/>
          <w:lang w:bidi="fa-IR"/>
        </w:rPr>
        <w:softHyphen/>
        <w:t>رنجور غیر از اینکه فاقد علاقه-ی اجتماعی هستند، هدف</w:t>
      </w:r>
      <w:r w:rsidRPr="00CC2581">
        <w:rPr>
          <w:rFonts w:hint="cs"/>
          <w:rtl/>
          <w:lang w:bidi="fa-IR"/>
        </w:rPr>
        <w:softHyphen/>
        <w:t>های بلندپروازانه تعیین می</w:t>
      </w:r>
      <w:r w:rsidRPr="00CC2581">
        <w:rPr>
          <w:rFonts w:hint="cs"/>
          <w:rtl/>
          <w:lang w:bidi="fa-IR"/>
        </w:rPr>
        <w:softHyphen/>
        <w:t>کنند، در نیای خصوصی خودشان زندگی می</w:t>
      </w:r>
      <w:r w:rsidRPr="00CC2581">
        <w:rPr>
          <w:rFonts w:hint="cs"/>
          <w:rtl/>
          <w:lang w:bidi="fa-IR"/>
        </w:rPr>
        <w:softHyphen/>
        <w:t>کنند و سبک زندگی خشک و جزمی دارند. ایم سه ویزگی الزاماً از فقدان علاقه</w:t>
      </w:r>
      <w:r w:rsidRPr="00CC2581">
        <w:rPr>
          <w:rFonts w:hint="cs"/>
          <w:rtl/>
          <w:lang w:bidi="fa-IR"/>
        </w:rPr>
        <w:softHyphen/>
        <w:t>ی اجتماعی سرچشمه می</w:t>
      </w:r>
      <w:r w:rsidRPr="00CC2581">
        <w:rPr>
          <w:rFonts w:hint="cs"/>
          <w:rtl/>
          <w:lang w:bidi="fa-IR"/>
        </w:rPr>
        <w:softHyphen/>
        <w:t>گیرند. خلاصه این</w:t>
      </w:r>
      <w:r w:rsidRPr="00CC2581">
        <w:rPr>
          <w:rFonts w:hint="cs"/>
          <w:rtl/>
          <w:lang w:bidi="fa-IR"/>
        </w:rPr>
        <w:softHyphen/>
        <w:t>که افراد به این علت شکست می</w:t>
      </w:r>
      <w:r w:rsidRPr="00CC2581">
        <w:rPr>
          <w:rFonts w:hint="cs"/>
          <w:rtl/>
          <w:lang w:bidi="fa-IR"/>
        </w:rPr>
        <w:softHyphen/>
        <w:t>خورند که بیش از اندازه به خودشان مشغول</w:t>
      </w:r>
      <w:r w:rsidRPr="00CC2581">
        <w:rPr>
          <w:rFonts w:hint="cs"/>
          <w:rtl/>
          <w:lang w:bidi="fa-IR"/>
        </w:rPr>
        <w:softHyphen/>
        <w:t>اند و به دیگران کمی اهمیت می</w:t>
      </w:r>
      <w:r w:rsidRPr="00CC2581">
        <w:rPr>
          <w:rFonts w:hint="cs"/>
          <w:rtl/>
          <w:lang w:bidi="fa-IR"/>
        </w:rPr>
        <w:softHyphen/>
        <w:t>دهند.</w:t>
      </w:r>
      <w:r>
        <w:rPr>
          <w:rFonts w:hint="cs"/>
          <w:bCs/>
          <w:rtl/>
          <w:lang w:bidi="fa-IR"/>
        </w:rPr>
        <w:t xml:space="preserve"> </w:t>
      </w:r>
      <w:r w:rsidRPr="00CC2581">
        <w:rPr>
          <w:rFonts w:hint="cs"/>
          <w:rtl/>
          <w:lang w:bidi="fa-IR"/>
        </w:rPr>
        <w:t>افراد ناسازگار برای جبران کردن احساس</w:t>
      </w:r>
      <w:r w:rsidRPr="00CC2581">
        <w:rPr>
          <w:rFonts w:hint="cs"/>
          <w:rtl/>
          <w:lang w:bidi="fa-IR"/>
        </w:rPr>
        <w:softHyphen/>
        <w:t>های بی</w:t>
      </w:r>
      <w:r w:rsidRPr="00CC2581">
        <w:rPr>
          <w:rFonts w:hint="cs"/>
          <w:rtl/>
          <w:lang w:bidi="fa-IR"/>
        </w:rPr>
        <w:softHyphen/>
        <w:t>کفایتی خودشان، به صورت انعطاف ناپذیر عمل می</w:t>
      </w:r>
      <w:r w:rsidRPr="00CC2581">
        <w:rPr>
          <w:rFonts w:hint="cs"/>
          <w:rtl/>
          <w:lang w:bidi="fa-IR"/>
        </w:rPr>
        <w:softHyphen/>
        <w:t>کنند.</w:t>
      </w:r>
    </w:p>
    <w:p w:rsidR="005F75CB" w:rsidRDefault="005F75CB" w:rsidP="005F75CB">
      <w:pPr>
        <w:bidi/>
        <w:spacing w:after="0" w:line="276" w:lineRule="auto"/>
        <w:jc w:val="both"/>
        <w:rPr>
          <w:rFonts w:cs="B Lotus"/>
          <w:sz w:val="28"/>
          <w:szCs w:val="28"/>
          <w:lang w:bidi="fa-IR"/>
        </w:rPr>
      </w:pPr>
    </w:p>
    <w:p w:rsidR="005F75CB" w:rsidRPr="00CC2581" w:rsidRDefault="005F75CB" w:rsidP="005F75CB">
      <w:pPr>
        <w:pStyle w:val="Heading2"/>
        <w:bidi/>
        <w:rPr>
          <w:lang w:bidi="fa-IR"/>
        </w:rPr>
      </w:pPr>
      <w:bookmarkStart w:id="124" w:name="_Toc409688207"/>
      <w:bookmarkStart w:id="125" w:name="_Toc409694521"/>
      <w:r>
        <w:rPr>
          <w:rtl/>
          <w:lang w:bidi="fa-IR"/>
        </w:rPr>
        <w:t>2-4-</w:t>
      </w:r>
      <w:r>
        <w:rPr>
          <w:rFonts w:hint="cs"/>
          <w:rtl/>
          <w:lang w:bidi="fa-IR"/>
        </w:rPr>
        <w:t>1-2</w:t>
      </w:r>
      <w:r w:rsidRPr="00461F30">
        <w:rPr>
          <w:rtl/>
          <w:lang w:bidi="fa-IR"/>
        </w:rPr>
        <w:t>.</w:t>
      </w:r>
      <w:r>
        <w:rPr>
          <w:rFonts w:hint="cs"/>
          <w:rtl/>
          <w:lang w:bidi="fa-IR"/>
        </w:rPr>
        <w:t xml:space="preserve"> </w:t>
      </w:r>
      <w:r w:rsidRPr="00CC2581">
        <w:rPr>
          <w:rFonts w:hint="cs"/>
          <w:rtl/>
          <w:lang w:bidi="fa-IR"/>
        </w:rPr>
        <w:t>نظریه آبراهام مازلو</w:t>
      </w:r>
      <w:r>
        <w:rPr>
          <w:rStyle w:val="FootnoteReference"/>
          <w:rtl/>
          <w:lang w:bidi="fa-IR"/>
        </w:rPr>
        <w:footnoteReference w:id="37"/>
      </w:r>
      <w:bookmarkEnd w:id="124"/>
      <w:bookmarkEnd w:id="125"/>
    </w:p>
    <w:p w:rsidR="005F75CB" w:rsidRDefault="005F75CB" w:rsidP="005F75CB">
      <w:pPr>
        <w:bidi/>
        <w:spacing w:after="0" w:line="276" w:lineRule="auto"/>
        <w:jc w:val="both"/>
        <w:rPr>
          <w:rFonts w:cs="B Lotus"/>
          <w:sz w:val="28"/>
          <w:szCs w:val="28"/>
          <w:lang w:bidi="fa-IR"/>
        </w:rPr>
      </w:pPr>
      <w:r>
        <w:rPr>
          <w:rFonts w:cs="B Lotus" w:hint="cs"/>
          <w:sz w:val="28"/>
          <w:szCs w:val="28"/>
          <w:rtl/>
          <w:lang w:bidi="fa-IR"/>
        </w:rPr>
        <w:t>بارزترین بخش نظریه مازلو دیدگاه مازلو پیرامون انگیزش است. مازلو براین باور است که همه افراد در هر جایی به وسیله</w:t>
      </w:r>
      <w:r>
        <w:rPr>
          <w:rFonts w:cs="B Lotus" w:hint="cs"/>
          <w:sz w:val="28"/>
          <w:szCs w:val="28"/>
          <w:rtl/>
          <w:lang w:bidi="fa-IR"/>
        </w:rPr>
        <w:softHyphen/>
        <w:t>ی نیازهای اساسی یکسانی برانگیخته می</w:t>
      </w:r>
      <w:r>
        <w:rPr>
          <w:rFonts w:cs="B Lotus" w:hint="cs"/>
          <w:sz w:val="28"/>
          <w:szCs w:val="28"/>
          <w:rtl/>
          <w:lang w:bidi="fa-IR"/>
        </w:rPr>
        <w:softHyphen/>
        <w:t>شوند. مازلو</w:t>
      </w:r>
      <w:r w:rsidRPr="00F42C6A">
        <w:rPr>
          <w:rFonts w:cs="B Lotus" w:hint="cs"/>
          <w:sz w:val="28"/>
          <w:szCs w:val="28"/>
          <w:rtl/>
          <w:lang w:bidi="fa-IR"/>
        </w:rPr>
        <w:t xml:space="preserve"> </w:t>
      </w:r>
      <w:r w:rsidRPr="00F42C6A">
        <w:rPr>
          <w:rFonts w:cs="B Lotus" w:hint="cs"/>
          <w:sz w:val="28"/>
          <w:szCs w:val="28"/>
          <w:rtl/>
          <w:lang w:bidi="fa-IR"/>
        </w:rPr>
        <w:lastRenderedPageBreak/>
        <w:t>(1970) معتقد است که انسان با مجموعه‌ای ا</w:t>
      </w:r>
      <w:r>
        <w:rPr>
          <w:rFonts w:cs="B Lotus" w:hint="cs"/>
          <w:sz w:val="28"/>
          <w:szCs w:val="28"/>
          <w:rtl/>
          <w:lang w:bidi="fa-IR"/>
        </w:rPr>
        <w:t>ز نیازها متولد می‌شود که به رفت</w:t>
      </w:r>
      <w:r w:rsidRPr="00F42C6A">
        <w:rPr>
          <w:rFonts w:cs="B Lotus" w:hint="cs"/>
          <w:sz w:val="28"/>
          <w:szCs w:val="28"/>
          <w:rtl/>
          <w:lang w:bidi="fa-IR"/>
        </w:rPr>
        <w:t xml:space="preserve">ار او نه تنها انرژی بلکه جهت نیز می‌دهد. او معتقد است که این نیازها سلسله مراتبی سازمان یافته‌اند و ابتدا باید نیازهای پایین‌تر ارضا شود. این نیازها تا وقتی که ارضا نشده‌اند توجه فرد را تحت الشعاع قرار می‌دهد. وقتی این نیازها ارضا شدند نیازهای طبقه بعدی توجه شخص را به خود معطوف می‌کند. اگر همه نیازهای اصلی ارضا شوند شخص به بالای این سلسله مراتب که نیازهای تعلق است می‌رسد. وقتی نیازهای ایمنی کاملا ارضا شد، نیاز به تعلق ظهور پیدا می‌کند. در مدرسه و محیط کار می‌بینیم که چگونه افراد در وقت استراحت یا غذا گرد هم جمع می‌شوند. وقتی مردم برای مدتی در انزوا باشند، اغلب نیاز به نوعی تبادل اجتماعی حس می‌شود. به نظر می‌رسد که نیاز به تعلق موجب گرد آمدن افراد خانواده به دور یکدیگر می‌شود. </w:t>
      </w:r>
      <w:r>
        <w:rPr>
          <w:rFonts w:cs="B Lotus" w:hint="cs"/>
          <w:sz w:val="28"/>
          <w:szCs w:val="28"/>
          <w:rtl/>
          <w:lang w:bidi="fa-IR"/>
        </w:rPr>
        <w:t>به</w:t>
      </w:r>
      <w:r>
        <w:rPr>
          <w:rFonts w:cs="B Lotus" w:hint="cs"/>
          <w:sz w:val="28"/>
          <w:szCs w:val="28"/>
          <w:rtl/>
          <w:lang w:bidi="fa-IR"/>
        </w:rPr>
        <w:softHyphen/>
        <w:t>طور کلی مازلو تقسیم</w:t>
      </w:r>
      <w:r>
        <w:rPr>
          <w:rFonts w:cs="B Lotus" w:hint="cs"/>
          <w:sz w:val="28"/>
          <w:szCs w:val="28"/>
          <w:rtl/>
          <w:lang w:bidi="fa-IR"/>
        </w:rPr>
        <w:softHyphen/>
        <w:t>بندی</w:t>
      </w:r>
      <w:r>
        <w:rPr>
          <w:rFonts w:cs="B Lotus" w:hint="cs"/>
          <w:sz w:val="28"/>
          <w:szCs w:val="28"/>
          <w:rtl/>
          <w:lang w:bidi="fa-IR"/>
        </w:rPr>
        <w:softHyphen/>
        <w:t>های متفاوتی از سلسله نیازهای انسانی ارائه داد که مشهورترین آن تقسیم بندی سلسله مراتب نیازها</w:t>
      </w:r>
      <w:r>
        <w:rPr>
          <w:rStyle w:val="FootnoteReference"/>
          <w:rFonts w:cs="B Lotus"/>
          <w:sz w:val="28"/>
          <w:szCs w:val="28"/>
          <w:rtl/>
          <w:lang w:bidi="fa-IR"/>
        </w:rPr>
        <w:footnoteReference w:id="38"/>
      </w:r>
      <w:r>
        <w:rPr>
          <w:rFonts w:cs="B Lotus" w:hint="cs"/>
          <w:sz w:val="28"/>
          <w:szCs w:val="28"/>
          <w:rtl/>
          <w:lang w:bidi="fa-IR"/>
        </w:rPr>
        <w:t xml:space="preserve"> است.  این نیازها عبارتند نیازهای فیزیولوژیکی</w:t>
      </w:r>
      <w:r>
        <w:rPr>
          <w:rStyle w:val="FootnoteReference"/>
          <w:rFonts w:cs="B Lotus"/>
          <w:sz w:val="28"/>
          <w:szCs w:val="28"/>
          <w:rtl/>
          <w:lang w:bidi="fa-IR"/>
        </w:rPr>
        <w:footnoteReference w:id="39"/>
      </w:r>
      <w:r>
        <w:rPr>
          <w:rFonts w:cs="B Lotus" w:hint="cs"/>
          <w:sz w:val="28"/>
          <w:szCs w:val="28"/>
          <w:rtl/>
          <w:lang w:bidi="fa-IR"/>
        </w:rPr>
        <w:t>، ایمنی</w:t>
      </w:r>
      <w:r>
        <w:rPr>
          <w:rStyle w:val="FootnoteReference"/>
          <w:rFonts w:cs="B Lotus"/>
          <w:sz w:val="28"/>
          <w:szCs w:val="28"/>
          <w:rtl/>
          <w:lang w:bidi="fa-IR"/>
        </w:rPr>
        <w:footnoteReference w:id="40"/>
      </w:r>
      <w:r>
        <w:rPr>
          <w:rFonts w:cs="B Lotus" w:hint="cs"/>
          <w:sz w:val="28"/>
          <w:szCs w:val="28"/>
          <w:rtl/>
          <w:lang w:bidi="fa-IR"/>
        </w:rPr>
        <w:t>، محبت و تعلق</w:t>
      </w:r>
      <w:r>
        <w:rPr>
          <w:rFonts w:cs="B Lotus"/>
          <w:sz w:val="28"/>
          <w:szCs w:val="28"/>
          <w:rtl/>
          <w:lang w:bidi="fa-IR"/>
        </w:rPr>
        <w:softHyphen/>
      </w:r>
      <w:r>
        <w:rPr>
          <w:rFonts w:cs="B Lotus" w:hint="cs"/>
          <w:sz w:val="28"/>
          <w:szCs w:val="28"/>
          <w:rtl/>
          <w:lang w:bidi="fa-IR"/>
        </w:rPr>
        <w:t>پذیری</w:t>
      </w:r>
      <w:r>
        <w:rPr>
          <w:rStyle w:val="FootnoteReference"/>
          <w:rFonts w:cs="B Lotus"/>
          <w:sz w:val="28"/>
          <w:szCs w:val="28"/>
          <w:rtl/>
          <w:lang w:bidi="fa-IR"/>
        </w:rPr>
        <w:footnoteReference w:id="41"/>
      </w:r>
      <w:r>
        <w:rPr>
          <w:rFonts w:cs="B Lotus" w:hint="cs"/>
          <w:sz w:val="28"/>
          <w:szCs w:val="28"/>
          <w:rtl/>
          <w:lang w:bidi="fa-IR"/>
        </w:rPr>
        <w:t>، احترام</w:t>
      </w:r>
      <w:r>
        <w:rPr>
          <w:rStyle w:val="FootnoteReference"/>
          <w:rFonts w:cs="B Lotus"/>
          <w:sz w:val="28"/>
          <w:szCs w:val="28"/>
          <w:rtl/>
          <w:lang w:bidi="fa-IR"/>
        </w:rPr>
        <w:footnoteReference w:id="42"/>
      </w:r>
      <w:r>
        <w:rPr>
          <w:rFonts w:cs="B Lotus" w:hint="cs"/>
          <w:sz w:val="28"/>
          <w:szCs w:val="28"/>
          <w:rtl/>
          <w:lang w:bidi="fa-IR"/>
        </w:rPr>
        <w:t xml:space="preserve"> و خودشکوفایی</w:t>
      </w:r>
      <w:r>
        <w:rPr>
          <w:rStyle w:val="FootnoteReference"/>
          <w:rFonts w:cs="B Lotus"/>
          <w:sz w:val="28"/>
          <w:szCs w:val="28"/>
          <w:rtl/>
          <w:lang w:bidi="fa-IR"/>
        </w:rPr>
        <w:footnoteReference w:id="43"/>
      </w:r>
      <w:r>
        <w:rPr>
          <w:rFonts w:cs="B Lotus" w:hint="cs"/>
          <w:sz w:val="28"/>
          <w:szCs w:val="28"/>
          <w:rtl/>
          <w:lang w:bidi="fa-IR"/>
        </w:rPr>
        <w:t xml:space="preserve">. </w:t>
      </w:r>
    </w:p>
    <w:p w:rsidR="005F75CB" w:rsidRPr="00AF1E55" w:rsidRDefault="005F75CB" w:rsidP="005F75CB">
      <w:pPr>
        <w:bidi/>
        <w:spacing w:after="0" w:line="276" w:lineRule="auto"/>
        <w:jc w:val="both"/>
        <w:rPr>
          <w:rFonts w:cs="B Lotus"/>
          <w:sz w:val="28"/>
          <w:szCs w:val="28"/>
          <w:rtl/>
          <w:lang w:bidi="fa-IR"/>
        </w:rPr>
      </w:pPr>
      <w:r>
        <w:rPr>
          <w:rFonts w:cs="B Lotus" w:hint="cs"/>
          <w:sz w:val="28"/>
          <w:szCs w:val="28"/>
          <w:rtl/>
          <w:lang w:bidi="fa-IR"/>
        </w:rPr>
        <w:t>از آنجایی که همه نیازهای مطرح شده توسط مازلو به صورت سلسله مراتبی و زنجیره</w:t>
      </w:r>
      <w:r>
        <w:rPr>
          <w:rFonts w:cs="B Lotus" w:hint="cs"/>
          <w:sz w:val="28"/>
          <w:szCs w:val="28"/>
          <w:rtl/>
          <w:lang w:bidi="fa-IR"/>
        </w:rPr>
        <w:softHyphen/>
        <w:t>وار به هم مربوط</w:t>
      </w:r>
      <w:r>
        <w:rPr>
          <w:rFonts w:cs="B Lotus" w:hint="cs"/>
          <w:sz w:val="28"/>
          <w:szCs w:val="28"/>
          <w:rtl/>
          <w:lang w:bidi="fa-IR"/>
        </w:rPr>
        <w:softHyphen/>
        <w:t>اند و پرداختن به آن</w:t>
      </w:r>
      <w:r>
        <w:rPr>
          <w:rFonts w:cs="B Lotus" w:hint="cs"/>
          <w:sz w:val="28"/>
          <w:szCs w:val="28"/>
          <w:rtl/>
          <w:lang w:bidi="fa-IR"/>
        </w:rPr>
        <w:softHyphen/>
        <w:t xml:space="preserve"> خود نیازمند پژوهش مستقلی است. در این بخش برای اجتناب از طولانی شدن بحث به نیازهای محبت و تعلق</w:t>
      </w:r>
      <w:r>
        <w:rPr>
          <w:rFonts w:cs="B Lotus" w:hint="cs"/>
          <w:sz w:val="28"/>
          <w:szCs w:val="28"/>
          <w:rtl/>
          <w:lang w:bidi="fa-IR"/>
        </w:rPr>
        <w:softHyphen/>
        <w:t>پذیری پرداخته می</w:t>
      </w:r>
      <w:r>
        <w:rPr>
          <w:rFonts w:cs="B Lotus"/>
          <w:sz w:val="28"/>
          <w:szCs w:val="28"/>
          <w:rtl/>
          <w:lang w:bidi="fa-IR"/>
        </w:rPr>
        <w:softHyphen/>
      </w:r>
      <w:r>
        <w:rPr>
          <w:rFonts w:cs="B Lotus" w:hint="cs"/>
          <w:sz w:val="28"/>
          <w:szCs w:val="28"/>
          <w:rtl/>
          <w:lang w:bidi="fa-IR"/>
        </w:rPr>
        <w:t>شود. بعد از این</w:t>
      </w:r>
      <w:r>
        <w:rPr>
          <w:rFonts w:cs="B Lotus" w:hint="cs"/>
          <w:sz w:val="28"/>
          <w:szCs w:val="28"/>
          <w:rtl/>
          <w:lang w:bidi="fa-IR"/>
        </w:rPr>
        <w:softHyphen/>
        <w:t>که افراد تا اندازه</w:t>
      </w:r>
      <w:r>
        <w:rPr>
          <w:rFonts w:cs="B Lotus" w:hint="cs"/>
          <w:sz w:val="28"/>
          <w:szCs w:val="28"/>
          <w:rtl/>
          <w:lang w:bidi="fa-IR"/>
        </w:rPr>
        <w:softHyphen/>
        <w:t>ای نیازهای نیازهای فیزیولوژیکی، و ایمنی را ارضاء کردندف نیازهای محبت و تعلق</w:t>
      </w:r>
      <w:r>
        <w:rPr>
          <w:rFonts w:cs="B Lotus" w:hint="cs"/>
          <w:sz w:val="28"/>
          <w:szCs w:val="28"/>
          <w:rtl/>
          <w:lang w:bidi="fa-IR"/>
        </w:rPr>
        <w:softHyphen/>
      </w:r>
      <w:r>
        <w:rPr>
          <w:rFonts w:cs="B Lotus" w:hint="cs"/>
          <w:sz w:val="28"/>
          <w:szCs w:val="28"/>
          <w:rtl/>
          <w:lang w:bidi="fa-IR"/>
        </w:rPr>
        <w:softHyphen/>
        <w:t>پذیری، مانند میل به دوستی، میل به همسر و فرزند، نیازه به علق داشتن به خانواده، محله، یا ملت برانگیخته می</w:t>
      </w:r>
      <w:r>
        <w:rPr>
          <w:rFonts w:cs="B Lotus" w:hint="cs"/>
          <w:sz w:val="28"/>
          <w:szCs w:val="28"/>
          <w:rtl/>
          <w:lang w:bidi="fa-IR"/>
        </w:rPr>
        <w:softHyphen/>
        <w:t>شود. اگر نیازهای محبت و تعلق افراد در همان سن کودکی ارضاء شوند، آنان احساس عزت نفس می</w:t>
      </w:r>
      <w:r>
        <w:rPr>
          <w:rFonts w:cs="B Lotus" w:hint="cs"/>
          <w:sz w:val="28"/>
          <w:szCs w:val="28"/>
          <w:rtl/>
          <w:lang w:bidi="fa-IR"/>
        </w:rPr>
        <w:softHyphen/>
        <w:t>کنند و حتی بزرگسالان خودشکوفایی می</w:t>
      </w:r>
      <w:r>
        <w:rPr>
          <w:rFonts w:cs="B Lotus" w:hint="cs"/>
          <w:sz w:val="28"/>
          <w:szCs w:val="28"/>
          <w:rtl/>
          <w:lang w:bidi="fa-IR"/>
        </w:rPr>
        <w:softHyphen/>
        <w:t>شوند که دیگر به محبت مستمر دیگران وابسته نیستند. آن</w:t>
      </w:r>
      <w:r>
        <w:rPr>
          <w:rFonts w:cs="B Lotus" w:hint="cs"/>
          <w:sz w:val="28"/>
          <w:szCs w:val="28"/>
          <w:rtl/>
          <w:lang w:bidi="fa-IR"/>
        </w:rPr>
        <w:softHyphen/>
        <w:t>ها به عنوان بزرگسالان خودشکوفاف حتی درصورتی که تحقیر شوندف طرد شوند، و فراموش شوند، احساس-های عزت نفس خود را حفظ می</w:t>
      </w:r>
      <w:r>
        <w:rPr>
          <w:rFonts w:cs="B Lotus" w:hint="cs"/>
          <w:sz w:val="28"/>
          <w:szCs w:val="28"/>
          <w:rtl/>
          <w:lang w:bidi="fa-IR"/>
        </w:rPr>
        <w:softHyphen/>
        <w:t xml:space="preserve">کنند. به </w:t>
      </w:r>
      <w:r>
        <w:rPr>
          <w:rFonts w:cs="B Lotus" w:hint="cs"/>
          <w:sz w:val="28"/>
          <w:szCs w:val="28"/>
          <w:rtl/>
          <w:lang w:bidi="fa-IR"/>
        </w:rPr>
        <w:lastRenderedPageBreak/>
        <w:t>عبارت دیگر عزت نفس و خودشکوفایی از آن پس به ارضای نیازهای محبت و تعلق وابسته نیستند، یعنی اکنون به نیازهای سطح پایین که به آن</w:t>
      </w:r>
      <w:r>
        <w:rPr>
          <w:rFonts w:cs="B Lotus" w:hint="cs"/>
          <w:sz w:val="28"/>
          <w:szCs w:val="28"/>
          <w:rtl/>
          <w:lang w:bidi="fa-IR"/>
        </w:rPr>
        <w:softHyphen/>
        <w:t>ها هستی بخشیده</w:t>
      </w:r>
      <w:r>
        <w:rPr>
          <w:rFonts w:cs="B Lotus" w:hint="cs"/>
          <w:sz w:val="28"/>
          <w:szCs w:val="28"/>
          <w:rtl/>
          <w:lang w:bidi="fa-IR"/>
        </w:rPr>
        <w:softHyphen/>
        <w:t>اند وابسته نیستند. مازلو روابط میان فردی عمیق و نزدیک را به عنوان یکی از ملاک</w:t>
      </w:r>
      <w:r>
        <w:rPr>
          <w:rFonts w:cs="B Lotus" w:hint="cs"/>
          <w:sz w:val="28"/>
          <w:szCs w:val="28"/>
          <w:rtl/>
          <w:lang w:bidi="fa-IR"/>
        </w:rPr>
        <w:softHyphen/>
        <w:t>های خودشکوفایی برشمرد، بنابراین ارزیابی</w:t>
      </w:r>
      <w:r>
        <w:rPr>
          <w:rFonts w:cs="B Lotus" w:hint="cs"/>
          <w:sz w:val="28"/>
          <w:szCs w:val="28"/>
          <w:rtl/>
          <w:lang w:bidi="fa-IR"/>
        </w:rPr>
        <w:softHyphen/>
        <w:t xml:space="preserve">های خودشکوفایی باید از روابط میان فردی سالم را پیش بینی کنند </w:t>
      </w:r>
    </w:p>
    <w:p w:rsidR="005F75CB" w:rsidRDefault="005F75CB" w:rsidP="005F75CB">
      <w:pPr>
        <w:bidi/>
        <w:spacing w:after="0" w:line="276" w:lineRule="auto"/>
        <w:jc w:val="both"/>
        <w:rPr>
          <w:rFonts w:cs="B Lotus"/>
          <w:sz w:val="28"/>
          <w:szCs w:val="28"/>
          <w:rtl/>
          <w:lang w:bidi="fa-IR"/>
        </w:rPr>
      </w:pPr>
      <w:r>
        <w:rPr>
          <w:rFonts w:cs="B Lotus" w:hint="cs"/>
          <w:sz w:val="28"/>
          <w:szCs w:val="28"/>
          <w:rtl/>
          <w:lang w:bidi="fa-IR"/>
        </w:rPr>
        <w:t>مازلو معتقد است</w:t>
      </w:r>
      <w:r w:rsidRPr="00F42C6A">
        <w:rPr>
          <w:rFonts w:cs="B Lotus" w:hint="cs"/>
          <w:sz w:val="28"/>
          <w:szCs w:val="28"/>
          <w:rtl/>
          <w:lang w:bidi="fa-IR"/>
        </w:rPr>
        <w:t xml:space="preserve"> که تمایل به پیوستن به سازمان‌ها از نیاز به تعلق برمی‌خیزد. اگر چه نیاز به تعلق‌پذیری به اندازه نیازهای ایمنی و بدنی، بنیادی نیست ولی هیچ شکی درباره قدرت </w:t>
      </w:r>
      <w:r>
        <w:rPr>
          <w:rFonts w:cs="B Lotus" w:hint="cs"/>
          <w:sz w:val="28"/>
          <w:szCs w:val="28"/>
          <w:rtl/>
          <w:lang w:bidi="fa-IR"/>
        </w:rPr>
        <w:t>آن وجود ندارد. مردم جان خود را ب</w:t>
      </w:r>
      <w:r w:rsidRPr="00F42C6A">
        <w:rPr>
          <w:rFonts w:cs="B Lotus" w:hint="cs"/>
          <w:sz w:val="28"/>
          <w:szCs w:val="28"/>
          <w:rtl/>
          <w:lang w:bidi="fa-IR"/>
        </w:rPr>
        <w:t>ه خاطر افراد مورد علاقه‌شان، یا حتی برای افراد غریبه، به خطر می‌اندازند. مردم برای حفظ سازمان‌هایی که از آنها حمایت می‌کنند، مانند دانشگاه و مدرسه تلاش می‌کنند. حفظ روابط خانوادگی از ابتدای تاریخ از ویژگی‌های انسان‌ها به شمار می‌آمده است. انسان‌ها در روابط خود با دیگ</w:t>
      </w:r>
      <w:r>
        <w:rPr>
          <w:rFonts w:cs="B Lotus" w:hint="cs"/>
          <w:sz w:val="28"/>
          <w:szCs w:val="28"/>
          <w:rtl/>
          <w:lang w:bidi="fa-IR"/>
        </w:rPr>
        <w:t>ران معنای زندگی را پیدا می‌کند</w:t>
      </w:r>
    </w:p>
    <w:p w:rsidR="005F75CB" w:rsidRDefault="005F75CB" w:rsidP="005F75CB">
      <w:pPr>
        <w:pStyle w:val="Heading2"/>
        <w:bidi/>
        <w:rPr>
          <w:lang w:bidi="fa-IR"/>
        </w:rPr>
      </w:pPr>
      <w:bookmarkStart w:id="126" w:name="_Toc409688208"/>
      <w:bookmarkStart w:id="127" w:name="_Toc409694522"/>
      <w:r w:rsidRPr="00461F30">
        <w:rPr>
          <w:rtl/>
          <w:lang w:bidi="fa-IR"/>
        </w:rPr>
        <w:t>2-4-1-</w:t>
      </w:r>
      <w:r>
        <w:rPr>
          <w:rFonts w:hint="cs"/>
          <w:rtl/>
          <w:lang w:bidi="fa-IR"/>
        </w:rPr>
        <w:t>3</w:t>
      </w:r>
      <w:r w:rsidRPr="00461F30">
        <w:rPr>
          <w:rtl/>
          <w:lang w:bidi="fa-IR"/>
        </w:rPr>
        <w:t>.</w:t>
      </w:r>
      <w:r>
        <w:rPr>
          <w:rFonts w:hint="cs"/>
          <w:rtl/>
          <w:lang w:bidi="fa-IR"/>
        </w:rPr>
        <w:t xml:space="preserve"> </w:t>
      </w:r>
      <w:r w:rsidRPr="004B0FAE">
        <w:rPr>
          <w:rFonts w:hint="cs"/>
          <w:rtl/>
          <w:lang w:bidi="fa-IR"/>
        </w:rPr>
        <w:t>نظریه ویلیام گلاسر</w:t>
      </w:r>
      <w:r w:rsidRPr="004B0FAE">
        <w:rPr>
          <w:rStyle w:val="FootnoteReference"/>
          <w:b w:val="0"/>
          <w:bCs w:val="0"/>
          <w:rtl/>
          <w:lang w:bidi="fa-IR"/>
        </w:rPr>
        <w:footnoteReference w:id="44"/>
      </w:r>
      <w:bookmarkEnd w:id="126"/>
      <w:bookmarkEnd w:id="127"/>
    </w:p>
    <w:p w:rsidR="005F75CB" w:rsidRDefault="005F75CB" w:rsidP="005F75CB">
      <w:pPr>
        <w:bidi/>
        <w:spacing w:after="0" w:line="276" w:lineRule="auto"/>
        <w:jc w:val="both"/>
        <w:rPr>
          <w:rFonts w:cs="B Lotus"/>
          <w:sz w:val="28"/>
          <w:szCs w:val="28"/>
          <w:rtl/>
          <w:lang w:bidi="fa-IR"/>
        </w:rPr>
      </w:pPr>
      <w:r w:rsidRPr="00F74FF0">
        <w:rPr>
          <w:rFonts w:cs="B Lotus" w:hint="cs"/>
          <w:sz w:val="28"/>
          <w:szCs w:val="28"/>
          <w:rtl/>
          <w:lang w:bidi="fa-IR"/>
        </w:rPr>
        <w:t>گلاسر (2003) ابتدا تئوری واقعیت درمانی</w:t>
      </w:r>
      <w:r w:rsidRPr="00F74FF0">
        <w:rPr>
          <w:rStyle w:val="FootnoteReference"/>
          <w:rFonts w:cs="B Lotus"/>
          <w:sz w:val="28"/>
          <w:szCs w:val="28"/>
          <w:rtl/>
          <w:lang w:bidi="fa-IR"/>
        </w:rPr>
        <w:footnoteReference w:id="45"/>
      </w:r>
      <w:r w:rsidRPr="00F74FF0">
        <w:rPr>
          <w:rFonts w:cs="B Lotus" w:hint="cs"/>
          <w:sz w:val="28"/>
          <w:szCs w:val="28"/>
          <w:rtl/>
          <w:lang w:bidi="fa-IR"/>
        </w:rPr>
        <w:t xml:space="preserve"> را مطرح کرد و سپس برای تکمیل دیدگاه واقعیت درمانی نظریه انتخاب</w:t>
      </w:r>
      <w:r w:rsidRPr="00F74FF0">
        <w:rPr>
          <w:rStyle w:val="FootnoteReference"/>
          <w:rFonts w:cs="B Lotus"/>
          <w:sz w:val="28"/>
          <w:szCs w:val="28"/>
          <w:rtl/>
          <w:lang w:bidi="fa-IR"/>
        </w:rPr>
        <w:footnoteReference w:id="46"/>
      </w:r>
      <w:r w:rsidRPr="00F74FF0">
        <w:rPr>
          <w:rFonts w:cs="B Lotus" w:hint="cs"/>
          <w:sz w:val="28"/>
          <w:szCs w:val="28"/>
          <w:rtl/>
          <w:lang w:bidi="fa-IR"/>
        </w:rPr>
        <w:t xml:space="preserve"> را مطرح کرد. در واقعیت درمانی واژه</w:t>
      </w:r>
      <w:r w:rsidRPr="00F74FF0">
        <w:rPr>
          <w:rFonts w:cs="B Lotus"/>
          <w:sz w:val="28"/>
          <w:szCs w:val="28"/>
          <w:rtl/>
          <w:lang w:bidi="fa-IR"/>
        </w:rPr>
        <w:softHyphen/>
      </w:r>
      <w:r w:rsidRPr="00F74FF0">
        <w:rPr>
          <w:rFonts w:cs="B Lotus" w:hint="cs"/>
          <w:sz w:val="28"/>
          <w:szCs w:val="28"/>
          <w:rtl/>
          <w:lang w:bidi="fa-IR"/>
        </w:rPr>
        <w:t>ی شخصیت و واژه هویت تقربیاً مترادف هم آمده</w:t>
      </w:r>
      <w:r w:rsidRPr="00F74FF0">
        <w:rPr>
          <w:rFonts w:cs="B Lotus"/>
          <w:sz w:val="28"/>
          <w:szCs w:val="28"/>
          <w:rtl/>
          <w:lang w:bidi="fa-IR"/>
        </w:rPr>
        <w:softHyphen/>
      </w:r>
      <w:r w:rsidRPr="00F74FF0">
        <w:rPr>
          <w:rFonts w:cs="B Lotus" w:hint="cs"/>
          <w:sz w:val="28"/>
          <w:szCs w:val="28"/>
          <w:rtl/>
          <w:lang w:bidi="fa-IR"/>
        </w:rPr>
        <w:t>اند. واقعیت درمانی هویت را جزء لازم و اساسی تمام انسان</w:t>
      </w:r>
      <w:r w:rsidRPr="00F74FF0">
        <w:rPr>
          <w:rFonts w:cs="B Lotus"/>
          <w:sz w:val="28"/>
          <w:szCs w:val="28"/>
          <w:rtl/>
          <w:lang w:bidi="fa-IR"/>
        </w:rPr>
        <w:softHyphen/>
      </w:r>
      <w:r w:rsidRPr="00F74FF0">
        <w:rPr>
          <w:rFonts w:cs="B Lotus" w:hint="cs"/>
          <w:sz w:val="28"/>
          <w:szCs w:val="28"/>
          <w:rtl/>
          <w:lang w:bidi="fa-IR"/>
        </w:rPr>
        <w:t>ها در همه</w:t>
      </w:r>
      <w:r w:rsidRPr="00F74FF0">
        <w:rPr>
          <w:rFonts w:cs="B Lotus"/>
          <w:sz w:val="28"/>
          <w:szCs w:val="28"/>
          <w:rtl/>
          <w:lang w:bidi="fa-IR"/>
        </w:rPr>
        <w:softHyphen/>
      </w:r>
      <w:r w:rsidRPr="00F74FF0">
        <w:rPr>
          <w:rFonts w:cs="B Lotus" w:hint="cs"/>
          <w:sz w:val="28"/>
          <w:szCs w:val="28"/>
          <w:rtl/>
          <w:lang w:bidi="fa-IR"/>
        </w:rPr>
        <w:t>ی فرهنگ</w:t>
      </w:r>
      <w:r w:rsidRPr="00F74FF0">
        <w:rPr>
          <w:rFonts w:cs="B Lotus"/>
          <w:sz w:val="28"/>
          <w:szCs w:val="28"/>
          <w:rtl/>
          <w:lang w:bidi="fa-IR"/>
        </w:rPr>
        <w:softHyphen/>
      </w:r>
      <w:r w:rsidRPr="00F74FF0">
        <w:rPr>
          <w:rFonts w:cs="B Lotus" w:hint="cs"/>
          <w:sz w:val="28"/>
          <w:szCs w:val="28"/>
          <w:rtl/>
          <w:lang w:bidi="fa-IR"/>
        </w:rPr>
        <w:t>ها می</w:t>
      </w:r>
      <w:r w:rsidRPr="00F74FF0">
        <w:rPr>
          <w:rFonts w:cs="B Lotus"/>
          <w:sz w:val="28"/>
          <w:szCs w:val="28"/>
          <w:rtl/>
          <w:lang w:bidi="fa-IR"/>
        </w:rPr>
        <w:softHyphen/>
      </w:r>
      <w:r w:rsidRPr="00F74FF0">
        <w:rPr>
          <w:rFonts w:cs="B Lotus" w:hint="cs"/>
          <w:sz w:val="28"/>
          <w:szCs w:val="28"/>
          <w:rtl/>
          <w:lang w:bidi="fa-IR"/>
        </w:rPr>
        <w:t>داند که از لحظه تولد تا مرگ ادامه می</w:t>
      </w:r>
      <w:r w:rsidRPr="00F74FF0">
        <w:rPr>
          <w:rFonts w:cs="B Lotus"/>
          <w:sz w:val="28"/>
          <w:szCs w:val="28"/>
          <w:rtl/>
          <w:lang w:bidi="fa-IR"/>
        </w:rPr>
        <w:softHyphen/>
      </w:r>
      <w:r w:rsidRPr="00F74FF0">
        <w:rPr>
          <w:rFonts w:cs="B Lotus" w:hint="cs"/>
          <w:sz w:val="28"/>
          <w:szCs w:val="28"/>
          <w:rtl/>
          <w:lang w:bidi="fa-IR"/>
        </w:rPr>
        <w:t>یابد. گلاسر معتقد است که هر فردی یک هویت متصور دارد، بدان وسیله احساس  موفقیت یا عدم موفقیت نسبی می</w:t>
      </w:r>
      <w:r w:rsidRPr="00F74FF0">
        <w:rPr>
          <w:rFonts w:cs="B Lotus"/>
          <w:sz w:val="28"/>
          <w:szCs w:val="28"/>
          <w:rtl/>
          <w:lang w:bidi="fa-IR"/>
        </w:rPr>
        <w:softHyphen/>
      </w:r>
      <w:r w:rsidRPr="00F74FF0">
        <w:rPr>
          <w:rFonts w:cs="B Lotus" w:hint="cs"/>
          <w:sz w:val="28"/>
          <w:szCs w:val="28"/>
          <w:rtl/>
          <w:lang w:bidi="fa-IR"/>
        </w:rPr>
        <w:t>کند. گلاسر هویت را به دو بخش هویت توفیق</w:t>
      </w:r>
      <w:r w:rsidRPr="00F74FF0">
        <w:rPr>
          <w:rStyle w:val="FootnoteReference"/>
          <w:rFonts w:cs="B Lotus"/>
          <w:sz w:val="28"/>
          <w:szCs w:val="28"/>
          <w:rtl/>
          <w:lang w:bidi="fa-IR"/>
        </w:rPr>
        <w:footnoteReference w:id="47"/>
      </w:r>
      <w:r w:rsidRPr="00F74FF0">
        <w:rPr>
          <w:rFonts w:cs="B Lotus" w:hint="cs"/>
          <w:sz w:val="28"/>
          <w:szCs w:val="28"/>
          <w:rtl/>
          <w:lang w:bidi="fa-IR"/>
        </w:rPr>
        <w:t xml:space="preserve"> و هویت شکست</w:t>
      </w:r>
      <w:r w:rsidRPr="00F74FF0">
        <w:rPr>
          <w:rStyle w:val="FootnoteReference"/>
          <w:rFonts w:cs="B Lotus"/>
          <w:sz w:val="28"/>
          <w:szCs w:val="28"/>
          <w:rtl/>
          <w:lang w:bidi="fa-IR"/>
        </w:rPr>
        <w:footnoteReference w:id="48"/>
      </w:r>
      <w:r w:rsidRPr="00F74FF0">
        <w:rPr>
          <w:rFonts w:cs="B Lotus" w:hint="cs"/>
          <w:sz w:val="28"/>
          <w:szCs w:val="28"/>
          <w:rtl/>
          <w:lang w:bidi="fa-IR"/>
        </w:rPr>
        <w:t xml:space="preserve"> تقسیم می</w:t>
      </w:r>
      <w:r w:rsidRPr="00F74FF0">
        <w:rPr>
          <w:rFonts w:cs="B Lotus"/>
          <w:sz w:val="28"/>
          <w:szCs w:val="28"/>
          <w:rtl/>
          <w:lang w:bidi="fa-IR"/>
        </w:rPr>
        <w:softHyphen/>
      </w:r>
      <w:r w:rsidRPr="00F74FF0">
        <w:rPr>
          <w:rFonts w:cs="B Lotus" w:hint="cs"/>
          <w:sz w:val="28"/>
          <w:szCs w:val="28"/>
          <w:rtl/>
          <w:lang w:bidi="fa-IR"/>
        </w:rPr>
        <w:t>کند. در اغاز هویت همه کودکان هویت توفیق است ولی بعداً مقارن سن به مدرسه رفتن هویت شکست نیز ظاهر می</w:t>
      </w:r>
      <w:r w:rsidRPr="00F74FF0">
        <w:rPr>
          <w:rFonts w:cs="B Lotus"/>
          <w:sz w:val="28"/>
          <w:szCs w:val="28"/>
          <w:rtl/>
          <w:lang w:bidi="fa-IR"/>
        </w:rPr>
        <w:softHyphen/>
      </w:r>
      <w:r w:rsidRPr="00F74FF0">
        <w:rPr>
          <w:rFonts w:cs="B Lotus" w:hint="cs"/>
          <w:sz w:val="28"/>
          <w:szCs w:val="28"/>
          <w:rtl/>
          <w:lang w:bidi="fa-IR"/>
        </w:rPr>
        <w:t>شود. افرادی که هویت شکست دارند بی کسی را به شدیدترین وجه ممکن احساس می</w:t>
      </w:r>
      <w:r w:rsidRPr="00F74FF0">
        <w:rPr>
          <w:rFonts w:cs="B Lotus"/>
          <w:sz w:val="28"/>
          <w:szCs w:val="28"/>
          <w:rtl/>
          <w:lang w:bidi="fa-IR"/>
        </w:rPr>
        <w:softHyphen/>
      </w:r>
      <w:r w:rsidRPr="00F74FF0">
        <w:rPr>
          <w:rFonts w:cs="B Lotus" w:hint="cs"/>
          <w:sz w:val="28"/>
          <w:szCs w:val="28"/>
          <w:rtl/>
          <w:lang w:bidi="fa-IR"/>
        </w:rPr>
        <w:t>کنند و در حل مشکلات و معضلات زندگی با دشواری</w:t>
      </w:r>
      <w:r w:rsidRPr="00F74FF0">
        <w:rPr>
          <w:rFonts w:cs="B Lotus"/>
          <w:sz w:val="28"/>
          <w:szCs w:val="28"/>
          <w:rtl/>
          <w:lang w:bidi="fa-IR"/>
        </w:rPr>
        <w:softHyphen/>
      </w:r>
      <w:r w:rsidRPr="00F74FF0">
        <w:rPr>
          <w:rFonts w:cs="B Lotus" w:hint="cs"/>
          <w:sz w:val="28"/>
          <w:szCs w:val="28"/>
          <w:rtl/>
          <w:lang w:bidi="fa-IR"/>
        </w:rPr>
        <w:t>های بسیاری روبرو هستند.</w:t>
      </w:r>
      <w:r>
        <w:rPr>
          <w:rFonts w:cs="B Lotus" w:hint="cs"/>
          <w:sz w:val="28"/>
          <w:szCs w:val="28"/>
          <w:rtl/>
          <w:lang w:bidi="fa-IR"/>
        </w:rPr>
        <w:t xml:space="preserve"> در عوض کسانی که هویت موفقی دارند یا اصلاً احساس تنهایی نمی</w:t>
      </w:r>
      <w:r>
        <w:rPr>
          <w:rFonts w:cs="B Lotus" w:hint="cs"/>
          <w:sz w:val="28"/>
          <w:szCs w:val="28"/>
          <w:rtl/>
          <w:lang w:bidi="fa-IR"/>
        </w:rPr>
        <w:softHyphen/>
        <w:t>کنند یا اینکه حداقل آن را احساس می</w:t>
      </w:r>
      <w:r>
        <w:rPr>
          <w:rFonts w:cs="B Lotus" w:hint="cs"/>
          <w:sz w:val="28"/>
          <w:szCs w:val="28"/>
          <w:rtl/>
          <w:lang w:bidi="fa-IR"/>
        </w:rPr>
        <w:softHyphen/>
        <w:t>کنند.</w:t>
      </w:r>
      <w:r w:rsidRPr="00F74FF0">
        <w:rPr>
          <w:rFonts w:cs="B Lotus" w:hint="cs"/>
          <w:sz w:val="28"/>
          <w:szCs w:val="28"/>
          <w:rtl/>
          <w:lang w:bidi="fa-IR"/>
        </w:rPr>
        <w:t xml:space="preserve"> </w:t>
      </w:r>
      <w:r>
        <w:rPr>
          <w:rFonts w:cs="B Lotus" w:hint="cs"/>
          <w:sz w:val="28"/>
          <w:szCs w:val="28"/>
          <w:rtl/>
          <w:lang w:bidi="fa-IR"/>
        </w:rPr>
        <w:t>به علاوه این گروه به نحو سازنده</w:t>
      </w:r>
      <w:r>
        <w:rPr>
          <w:rFonts w:cs="B Lotus" w:hint="cs"/>
          <w:sz w:val="28"/>
          <w:szCs w:val="28"/>
          <w:rtl/>
          <w:lang w:bidi="fa-IR"/>
        </w:rPr>
        <w:softHyphen/>
        <w:t>ای با مشکلاتشان درگیر می</w:t>
      </w:r>
      <w:r>
        <w:rPr>
          <w:rFonts w:cs="B Lotus" w:hint="cs"/>
          <w:sz w:val="28"/>
          <w:szCs w:val="28"/>
          <w:rtl/>
          <w:lang w:bidi="fa-IR"/>
        </w:rPr>
        <w:softHyphen/>
        <w:t xml:space="preserve">شوند و </w:t>
      </w:r>
      <w:r>
        <w:rPr>
          <w:rFonts w:cs="B Lotus" w:hint="cs"/>
          <w:sz w:val="28"/>
          <w:szCs w:val="28"/>
          <w:rtl/>
          <w:lang w:bidi="fa-IR"/>
        </w:rPr>
        <w:lastRenderedPageBreak/>
        <w:t>احساس ارزشمندی و عشق می</w:t>
      </w:r>
      <w:r>
        <w:rPr>
          <w:rFonts w:cs="B Lotus" w:hint="cs"/>
          <w:sz w:val="28"/>
          <w:szCs w:val="28"/>
          <w:rtl/>
          <w:lang w:bidi="fa-IR"/>
        </w:rPr>
        <w:softHyphen/>
        <w:t>کنند. بنابراین از نظر گلاسر افراد موفق دو خصیصه</w:t>
      </w:r>
      <w:r>
        <w:rPr>
          <w:rFonts w:cs="B Lotus" w:hint="cs"/>
          <w:sz w:val="28"/>
          <w:szCs w:val="28"/>
          <w:rtl/>
          <w:lang w:bidi="fa-IR"/>
        </w:rPr>
        <w:softHyphen/>
        <w:t>ی بارز دارند. یکی آن</w:t>
      </w:r>
      <w:r>
        <w:rPr>
          <w:rFonts w:cs="B Lotus" w:hint="cs"/>
          <w:sz w:val="28"/>
          <w:szCs w:val="28"/>
          <w:rtl/>
          <w:lang w:bidi="fa-IR"/>
        </w:rPr>
        <w:softHyphen/>
        <w:t>که مطمئن هستند که شخص دیگری در این دنیا آن</w:t>
      </w:r>
      <w:r>
        <w:rPr>
          <w:rFonts w:cs="B Lotus" w:hint="cs"/>
          <w:sz w:val="28"/>
          <w:szCs w:val="28"/>
          <w:rtl/>
          <w:lang w:bidi="fa-IR"/>
        </w:rPr>
        <w:softHyphen/>
        <w:t>طوری که هستند به دلیل خصوصیاتی که دارند دوست می</w:t>
      </w:r>
      <w:r>
        <w:rPr>
          <w:rFonts w:cs="B Lotus" w:hint="cs"/>
          <w:sz w:val="28"/>
          <w:szCs w:val="28"/>
          <w:rtl/>
          <w:lang w:bidi="fa-IR"/>
        </w:rPr>
        <w:softHyphen/>
        <w:t>دارد، و آن</w:t>
      </w:r>
      <w:r>
        <w:rPr>
          <w:rFonts w:cs="B Lotus" w:hint="cs"/>
          <w:sz w:val="28"/>
          <w:szCs w:val="28"/>
          <w:rtl/>
          <w:lang w:bidi="fa-IR"/>
        </w:rPr>
        <w:softHyphen/>
        <w:t>ها نیز متقابلاً فرد دیگری را در زندگی خود دارند که نسبت به او عشق می</w:t>
      </w:r>
      <w:r>
        <w:rPr>
          <w:rFonts w:cs="B Lotus" w:hint="cs"/>
          <w:sz w:val="28"/>
          <w:szCs w:val="28"/>
          <w:rtl/>
          <w:lang w:bidi="fa-IR"/>
        </w:rPr>
        <w:softHyphen/>
        <w:t>ورزند. دوم این</w:t>
      </w:r>
      <w:r>
        <w:rPr>
          <w:rFonts w:cs="B Lotus" w:hint="cs"/>
          <w:sz w:val="28"/>
          <w:szCs w:val="28"/>
          <w:rtl/>
          <w:lang w:bidi="fa-IR"/>
        </w:rPr>
        <w:softHyphen/>
        <w:t>که آن</w:t>
      </w:r>
      <w:r>
        <w:rPr>
          <w:rFonts w:cs="B Lotus" w:hint="cs"/>
          <w:sz w:val="28"/>
          <w:szCs w:val="28"/>
          <w:rtl/>
          <w:lang w:bidi="fa-IR"/>
        </w:rPr>
        <w:softHyphen/>
        <w:t>ها این درک و احساس را دارند که انسان</w:t>
      </w:r>
      <w:r>
        <w:rPr>
          <w:rFonts w:cs="B Lotus" w:hint="cs"/>
          <w:sz w:val="28"/>
          <w:szCs w:val="28"/>
          <w:rtl/>
          <w:lang w:bidi="fa-IR"/>
        </w:rPr>
        <w:softHyphen/>
        <w:t>های با ارزشی هستند، و حداقل یک نفر در این دنیا آن</w:t>
      </w:r>
      <w:r>
        <w:rPr>
          <w:rFonts w:cs="B Lotus" w:hint="cs"/>
          <w:sz w:val="28"/>
          <w:szCs w:val="28"/>
          <w:rtl/>
          <w:lang w:bidi="fa-IR"/>
        </w:rPr>
        <w:softHyphen/>
        <w:t>ها را با ارزش می</w:t>
      </w:r>
      <w:r>
        <w:rPr>
          <w:rFonts w:cs="B Lotus" w:hint="cs"/>
          <w:sz w:val="28"/>
          <w:szCs w:val="28"/>
          <w:rtl/>
          <w:lang w:bidi="fa-IR"/>
        </w:rPr>
        <w:softHyphen/>
        <w:t xml:space="preserve">انگارد. </w:t>
      </w:r>
    </w:p>
    <w:p w:rsidR="005F75CB" w:rsidRDefault="005F75CB" w:rsidP="005F75CB">
      <w:pPr>
        <w:bidi/>
        <w:spacing w:after="0" w:line="276" w:lineRule="auto"/>
        <w:jc w:val="both"/>
        <w:rPr>
          <w:rFonts w:cs="B Lotus"/>
          <w:sz w:val="28"/>
          <w:szCs w:val="28"/>
          <w:rtl/>
          <w:lang w:bidi="fa-IR"/>
        </w:rPr>
      </w:pPr>
      <w:r>
        <w:rPr>
          <w:rFonts w:cs="B Lotus" w:hint="cs"/>
          <w:sz w:val="28"/>
          <w:szCs w:val="28"/>
          <w:rtl/>
          <w:lang w:bidi="fa-IR"/>
        </w:rPr>
        <w:t>به عقیده گلاسر هویت به طرق مختلفی رشد می</w:t>
      </w:r>
      <w:r>
        <w:rPr>
          <w:rFonts w:cs="B Lotus" w:hint="cs"/>
          <w:sz w:val="28"/>
          <w:szCs w:val="28"/>
          <w:rtl/>
          <w:lang w:bidi="fa-IR"/>
        </w:rPr>
        <w:softHyphen/>
        <w:t>یابد. یکی از راه</w:t>
      </w:r>
      <w:r>
        <w:rPr>
          <w:rFonts w:cs="B Lotus" w:hint="cs"/>
          <w:sz w:val="28"/>
          <w:szCs w:val="28"/>
          <w:rtl/>
          <w:lang w:bidi="fa-IR"/>
        </w:rPr>
        <w:softHyphen/>
        <w:t>های تکوین هویت داشتن ارتباط و درگیری عاطفی با خود و دیگران است. رشد هویت براساس آن چیزهایی است که دوست داریم مارا ارضاء می</w:t>
      </w:r>
      <w:r>
        <w:rPr>
          <w:rFonts w:cs="B Lotus" w:hint="cs"/>
          <w:sz w:val="28"/>
          <w:szCs w:val="28"/>
          <w:rtl/>
          <w:lang w:bidi="fa-IR"/>
        </w:rPr>
        <w:softHyphen/>
        <w:t>کنند. زیرا در مواردی که مورد محبت قرار می</w:t>
      </w:r>
      <w:r>
        <w:rPr>
          <w:rFonts w:cs="B Lotus" w:hint="cs"/>
          <w:sz w:val="28"/>
          <w:szCs w:val="28"/>
          <w:rtl/>
          <w:lang w:bidi="fa-IR"/>
        </w:rPr>
        <w:softHyphen/>
        <w:t>گیریم در ما تاثیر روانی عمیقی برجای می</w:t>
      </w:r>
      <w:r>
        <w:rPr>
          <w:rFonts w:cs="B Lotus" w:hint="cs"/>
          <w:sz w:val="28"/>
          <w:szCs w:val="28"/>
          <w:rtl/>
          <w:lang w:bidi="fa-IR"/>
        </w:rPr>
        <w:softHyphen/>
        <w:t>گذارند. اساس تشکیل هویت تلاش</w:t>
      </w:r>
      <w:r>
        <w:rPr>
          <w:rFonts w:cs="B Lotus" w:hint="cs"/>
          <w:sz w:val="28"/>
          <w:szCs w:val="28"/>
          <w:rtl/>
          <w:lang w:bidi="fa-IR"/>
        </w:rPr>
        <w:softHyphen/>
        <w:t>ها و فعالیت</w:t>
      </w:r>
      <w:r>
        <w:rPr>
          <w:rFonts w:cs="B Lotus" w:hint="cs"/>
          <w:sz w:val="28"/>
          <w:szCs w:val="28"/>
          <w:rtl/>
          <w:lang w:bidi="fa-IR"/>
        </w:rPr>
        <w:softHyphen/>
        <w:t>هایی است که علاقه</w:t>
      </w:r>
      <w:r>
        <w:rPr>
          <w:rFonts w:cs="B Lotus" w:hint="cs"/>
          <w:sz w:val="28"/>
          <w:szCs w:val="28"/>
          <w:rtl/>
          <w:lang w:bidi="fa-IR"/>
        </w:rPr>
        <w:softHyphen/>
        <w:t>مند به تعقیب آن</w:t>
      </w:r>
      <w:r>
        <w:rPr>
          <w:rFonts w:cs="B Lotus" w:hint="cs"/>
          <w:sz w:val="28"/>
          <w:szCs w:val="28"/>
          <w:rtl/>
          <w:lang w:bidi="fa-IR"/>
        </w:rPr>
        <w:softHyphen/>
        <w:t>ها هستیم و بر اثر تلاش</w:t>
      </w:r>
      <w:r>
        <w:rPr>
          <w:rFonts w:cs="B Lotus" w:hint="cs"/>
          <w:sz w:val="28"/>
          <w:szCs w:val="28"/>
          <w:rtl/>
          <w:lang w:bidi="fa-IR"/>
        </w:rPr>
        <w:softHyphen/>
        <w:t>ها و فعالیت</w:t>
      </w:r>
      <w:r>
        <w:rPr>
          <w:rFonts w:cs="B Lotus" w:hint="cs"/>
          <w:sz w:val="28"/>
          <w:szCs w:val="28"/>
          <w:rtl/>
          <w:lang w:bidi="fa-IR"/>
        </w:rPr>
        <w:softHyphen/>
        <w:t>های خود در می</w:t>
      </w:r>
      <w:r>
        <w:rPr>
          <w:rFonts w:cs="B Lotus" w:hint="cs"/>
          <w:sz w:val="28"/>
          <w:szCs w:val="28"/>
          <w:rtl/>
          <w:lang w:bidi="fa-IR"/>
        </w:rPr>
        <w:softHyphen/>
        <w:t>یابیم که ما که هستیم و چگونه عمل می</w:t>
      </w:r>
      <w:r>
        <w:rPr>
          <w:rFonts w:cs="B Lotus" w:hint="cs"/>
          <w:sz w:val="28"/>
          <w:szCs w:val="28"/>
          <w:rtl/>
          <w:lang w:bidi="fa-IR"/>
        </w:rPr>
        <w:softHyphen/>
        <w:t>کنیم. برخلاف سایر مکاتب که در آن</w:t>
      </w:r>
      <w:r>
        <w:rPr>
          <w:rFonts w:cs="B Lotus" w:hint="cs"/>
          <w:sz w:val="28"/>
          <w:szCs w:val="28"/>
          <w:rtl/>
          <w:lang w:bidi="fa-IR"/>
        </w:rPr>
        <w:softHyphen/>
        <w:t>ها انواع مختلف غرایز و کشش</w:t>
      </w:r>
      <w:r>
        <w:rPr>
          <w:rFonts w:cs="B Lotus" w:hint="cs"/>
          <w:sz w:val="28"/>
          <w:szCs w:val="28"/>
          <w:rtl/>
          <w:lang w:bidi="fa-IR"/>
        </w:rPr>
        <w:softHyphen/>
        <w:t>ها به مثابه اجزای اصلی تشکیل دهنده</w:t>
      </w:r>
      <w:r>
        <w:rPr>
          <w:rFonts w:cs="B Lotus" w:hint="cs"/>
          <w:sz w:val="28"/>
          <w:szCs w:val="28"/>
          <w:rtl/>
          <w:lang w:bidi="fa-IR"/>
        </w:rPr>
        <w:softHyphen/>
        <w:t>ی شخصیت مورد بحث قرار می</w:t>
      </w:r>
      <w:r>
        <w:rPr>
          <w:rFonts w:cs="B Lotus" w:hint="cs"/>
          <w:sz w:val="28"/>
          <w:szCs w:val="28"/>
          <w:rtl/>
          <w:lang w:bidi="fa-IR"/>
        </w:rPr>
        <w:softHyphen/>
        <w:t>گیرند، در واقعیت درمانی اعتقاد بر آن است، یکی از نیازهای برجسته انسان، نیاز به اساسی اجتماعی به هویت است و از نسلی به نسل دیگر منتقل می</w:t>
      </w:r>
      <w:r>
        <w:rPr>
          <w:rFonts w:cs="B Lotus" w:hint="cs"/>
          <w:sz w:val="28"/>
          <w:szCs w:val="28"/>
          <w:rtl/>
          <w:lang w:bidi="fa-IR"/>
        </w:rPr>
        <w:softHyphen/>
        <w:t>شود. این نیاز همان نیاز هویت فردی است که با هویت اجتماعی فرد ارتباط نزدیکی دارد. نیاز به درگیری عاطفی جز لایتجزای لرگانیزم یه حساب می</w:t>
      </w:r>
      <w:r>
        <w:rPr>
          <w:rFonts w:cs="B Lotus" w:hint="cs"/>
          <w:sz w:val="28"/>
          <w:szCs w:val="28"/>
          <w:rtl/>
          <w:lang w:bidi="fa-IR"/>
        </w:rPr>
        <w:softHyphen/>
        <w:t>آید که نیروی کشش درونی اولیه برای هدایت تمام رفتار لست. مبادله محبت، قبول مسئولیت، داشتن هدف، و پذیرش واقعیت در تکوین هویت مؤثرند (شفیع آبادی و ناصری، 1390).</w:t>
      </w:r>
    </w:p>
    <w:p w:rsidR="005F75CB" w:rsidRDefault="005F75CB" w:rsidP="005F75CB">
      <w:pPr>
        <w:pStyle w:val="Heading2"/>
        <w:bidi/>
        <w:rPr>
          <w:rtl/>
          <w:lang w:bidi="fa-IR"/>
        </w:rPr>
      </w:pPr>
      <w:bookmarkStart w:id="128" w:name="_Toc409688209"/>
      <w:bookmarkStart w:id="129" w:name="_Toc409694523"/>
      <w:r w:rsidRPr="00F9152C">
        <w:rPr>
          <w:rtl/>
          <w:lang w:bidi="fa-IR"/>
        </w:rPr>
        <w:t>2-4-1-</w:t>
      </w:r>
      <w:r>
        <w:rPr>
          <w:rFonts w:hint="cs"/>
          <w:rtl/>
          <w:lang w:bidi="fa-IR"/>
        </w:rPr>
        <w:t>3-1</w:t>
      </w:r>
      <w:r w:rsidRPr="00F9152C">
        <w:rPr>
          <w:rtl/>
          <w:lang w:bidi="fa-IR"/>
        </w:rPr>
        <w:t xml:space="preserve">. </w:t>
      </w:r>
      <w:r w:rsidRPr="00F9152C">
        <w:rPr>
          <w:rFonts w:hint="cs"/>
          <w:rtl/>
          <w:lang w:bidi="fa-IR"/>
        </w:rPr>
        <w:t>گلاسر</w:t>
      </w:r>
      <w:r>
        <w:rPr>
          <w:rFonts w:hint="cs"/>
          <w:rtl/>
          <w:lang w:bidi="fa-IR"/>
        </w:rPr>
        <w:t xml:space="preserve"> و نظریه نیازها</w:t>
      </w:r>
      <w:bookmarkEnd w:id="128"/>
      <w:bookmarkEnd w:id="129"/>
    </w:p>
    <w:p w:rsidR="005F75CB" w:rsidRPr="00F9152C" w:rsidRDefault="005F75CB" w:rsidP="005F75CB">
      <w:pPr>
        <w:bidi/>
        <w:spacing w:after="0" w:line="276" w:lineRule="auto"/>
        <w:jc w:val="lowKashida"/>
        <w:rPr>
          <w:rFonts w:ascii="B Lotus" w:eastAsia="Calibri" w:hAnsi="B Lotus" w:cs="B Lotus"/>
          <w:b/>
          <w:sz w:val="28"/>
          <w:szCs w:val="28"/>
          <w:rtl/>
          <w:lang w:bidi="fa-IR"/>
        </w:rPr>
      </w:pPr>
      <w:r w:rsidRPr="00F74FF0">
        <w:rPr>
          <w:rFonts w:ascii="B Lotus" w:eastAsia="Calibri" w:hAnsi="B Lotus" w:cs="B Lotus" w:hint="cs"/>
          <w:b/>
          <w:sz w:val="28"/>
          <w:szCs w:val="28"/>
          <w:rtl/>
          <w:lang w:bidi="fa-IR"/>
        </w:rPr>
        <w:t>واقعیت درمانگران معتقدند که مشکل اغلب درمانجویانی که به مشاوره مراجعه می</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کنند اغلب این است که آن</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ها درگیر رابطه</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ی ناخوشایند یا فاقد چیزی هستند که بتوان رابطه نامید. بیشتر مشکل درمانجویان از ناتوانی آنان در برقراری رابطه، صمیمی شدن با دیگران یا برقرار کردن رابطه</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ای رضایت بخش با حداقل با یک نفر در زندگی ناشی می</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شود. نظریه انتخاب گلاسر (2003) اعلام می</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دارد که ما به صورت لوح سفید به دنیا نیامده</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ایم که منتظر بمانیم تا نیروهای پیرامون ما را به صورت بیرونی باانگیزه کنند. بلکه ما با پنج نیاز که به صورت ژنتیکی رمزگذاری شده</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 xml:space="preserve">اند </w:t>
      </w:r>
      <w:r w:rsidRPr="00F74FF0">
        <w:rPr>
          <w:rFonts w:ascii="B Lotus" w:eastAsia="Calibri" w:hAnsi="B Lotus" w:cs="B Lotus" w:hint="cs"/>
          <w:b/>
          <w:sz w:val="28"/>
          <w:szCs w:val="28"/>
          <w:rtl/>
          <w:lang w:bidi="fa-IR"/>
        </w:rPr>
        <w:lastRenderedPageBreak/>
        <w:t>به دنیا می</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 xml:space="preserve">آییم: </w:t>
      </w:r>
      <w:r w:rsidRPr="00F9152C">
        <w:rPr>
          <w:rFonts w:ascii="B Lotus" w:eastAsia="Calibri" w:hAnsi="B Lotus" w:cs="B Lotus" w:hint="cs"/>
          <w:bCs/>
          <w:i/>
          <w:iCs/>
          <w:sz w:val="28"/>
          <w:szCs w:val="28"/>
          <w:rtl/>
          <w:lang w:bidi="fa-IR"/>
        </w:rPr>
        <w:t>نیازهای بقاء، محبت و تعلق</w:t>
      </w:r>
      <w:r w:rsidRPr="00F9152C">
        <w:rPr>
          <w:rFonts w:ascii="B Lotus" w:eastAsia="Calibri" w:hAnsi="B Lotus" w:cs="B Lotus"/>
          <w:bCs/>
          <w:i/>
          <w:iCs/>
          <w:sz w:val="28"/>
          <w:szCs w:val="28"/>
          <w:rtl/>
          <w:lang w:bidi="fa-IR"/>
        </w:rPr>
        <w:softHyphen/>
      </w:r>
      <w:r w:rsidRPr="00F9152C">
        <w:rPr>
          <w:rFonts w:ascii="B Lotus" w:eastAsia="Calibri" w:hAnsi="B Lotus" w:cs="B Lotus" w:hint="cs"/>
          <w:bCs/>
          <w:i/>
          <w:iCs/>
          <w:sz w:val="28"/>
          <w:szCs w:val="28"/>
          <w:rtl/>
          <w:lang w:bidi="fa-IR"/>
        </w:rPr>
        <w:t xml:space="preserve">پذیری، قدرت یا پیشرفت، آزادی یا استقلال و تفریح، </w:t>
      </w:r>
      <w:r w:rsidRPr="00F74FF0">
        <w:rPr>
          <w:rFonts w:ascii="B Lotus" w:eastAsia="Calibri" w:hAnsi="B Lotus" w:cs="B Lotus" w:hint="cs"/>
          <w:b/>
          <w:sz w:val="28"/>
          <w:szCs w:val="28"/>
          <w:rtl/>
          <w:lang w:bidi="fa-IR"/>
        </w:rPr>
        <w:t>ما را در زندگی برانگیخته می</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کنند. هریک از ما از تمام این نیازها برخورداریم ولی نیرومندی آن</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ها تفاوت دارد. برای مثال، همگی به محبت و تعلق</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 xml:space="preserve">پذیری نیاز داریم ولی برخی بیشتر از دیگران به محبت نیاز دارند. نظریه انتخاب براین اصل استوار است که چون به طور ذاتی موجوداتی اجتماعی هستیم، نیاز داریم محبت کنیم و محبت ببینیم. گلاسر </w:t>
      </w:r>
      <w:r w:rsidRPr="00F74FF0">
        <w:rPr>
          <w:rFonts w:ascii="B Lotus" w:eastAsia="Calibri" w:hAnsi="B Lotus" w:cs="B Lotus"/>
          <w:b/>
          <w:sz w:val="28"/>
          <w:szCs w:val="28"/>
          <w:rtl/>
          <w:lang w:bidi="fa-IR"/>
        </w:rPr>
        <w:t>(2003)</w:t>
      </w:r>
      <w:r w:rsidRPr="00F74FF0">
        <w:rPr>
          <w:rFonts w:ascii="B Lotus" w:eastAsia="Calibri" w:hAnsi="B Lotus" w:cs="B Lotus" w:hint="cs"/>
          <w:b/>
          <w:sz w:val="28"/>
          <w:szCs w:val="28"/>
          <w:rtl/>
          <w:lang w:bidi="fa-IR"/>
        </w:rPr>
        <w:t xml:space="preserve"> معتقد است که نیاز به محبت محبت کردن و تعلق</w:t>
      </w:r>
      <w:r w:rsidRPr="00F74FF0">
        <w:rPr>
          <w:rFonts w:ascii="B Lotus" w:eastAsia="Calibri" w:hAnsi="B Lotus" w:cs="B Lotus"/>
          <w:b/>
          <w:sz w:val="28"/>
          <w:szCs w:val="28"/>
          <w:rtl/>
          <w:lang w:bidi="fa-IR"/>
        </w:rPr>
        <w:softHyphen/>
      </w:r>
      <w:r w:rsidRPr="00F74FF0">
        <w:rPr>
          <w:rFonts w:ascii="B Lotus" w:eastAsia="Calibri" w:hAnsi="B Lotus" w:cs="B Lotus" w:hint="cs"/>
          <w:b/>
          <w:sz w:val="28"/>
          <w:szCs w:val="28"/>
          <w:rtl/>
          <w:lang w:bidi="fa-IR"/>
        </w:rPr>
        <w:t xml:space="preserve">پذیری نیاز نخستین است زیرا ما برای ارضاء کردن سایر نیازها به افراد محتاج هستیم. در ضمن ارضاء کردن این نیاز از همه نیازها دشوارتر است زیرا باید فرد یاری بخشی داشته باشیم تا به ما کمک کند این نیاز را ارضاء کنیم. </w:t>
      </w:r>
    </w:p>
    <w:p w:rsidR="005F75CB" w:rsidRPr="00F42C6A" w:rsidRDefault="005F75CB" w:rsidP="005F75CB">
      <w:pPr>
        <w:pStyle w:val="Heading2"/>
        <w:bidi/>
        <w:rPr>
          <w:rtl/>
          <w:lang w:bidi="fa-IR"/>
        </w:rPr>
      </w:pPr>
      <w:bookmarkStart w:id="130" w:name="_Toc409688210"/>
      <w:bookmarkStart w:id="131" w:name="_Toc409694524"/>
      <w:r w:rsidRPr="00461F30">
        <w:rPr>
          <w:rtl/>
          <w:lang w:bidi="fa-IR"/>
        </w:rPr>
        <w:t>2-4-1-</w:t>
      </w:r>
      <w:r>
        <w:rPr>
          <w:rFonts w:hint="cs"/>
          <w:rtl/>
          <w:lang w:bidi="fa-IR"/>
        </w:rPr>
        <w:t>4</w:t>
      </w:r>
      <w:r w:rsidRPr="00461F30">
        <w:rPr>
          <w:rtl/>
          <w:lang w:bidi="fa-IR"/>
        </w:rPr>
        <w:t>.</w:t>
      </w:r>
      <w:r>
        <w:rPr>
          <w:rFonts w:hint="cs"/>
          <w:rtl/>
          <w:lang w:bidi="fa-IR"/>
        </w:rPr>
        <w:t xml:space="preserve"> نظریه بالبی</w:t>
      </w:r>
      <w:bookmarkEnd w:id="130"/>
      <w:bookmarkEnd w:id="131"/>
    </w:p>
    <w:p w:rsidR="005F75CB" w:rsidRPr="008C366C"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الگوهای فعال درونی درباره خود و دیگران، توسط بالبی در سال 1973، مطرح شدند. می‌خواهند سازمان درونی رفتار و احساسات دلبستگی را نشان دهند. در آزمون موقعیت بیگانه</w:t>
      </w:r>
      <w:r>
        <w:rPr>
          <w:rFonts w:cs="B Lotus" w:hint="cs"/>
          <w:sz w:val="28"/>
          <w:szCs w:val="28"/>
          <w:rtl/>
          <w:lang w:bidi="fa-IR"/>
        </w:rPr>
        <w:t xml:space="preserve"> ماری</w:t>
      </w:r>
      <w:r w:rsidRPr="00F42C6A">
        <w:rPr>
          <w:rFonts w:cs="B Lotus" w:hint="cs"/>
          <w:sz w:val="28"/>
          <w:szCs w:val="28"/>
          <w:rtl/>
          <w:lang w:bidi="fa-IR"/>
        </w:rPr>
        <w:t xml:space="preserve"> این</w:t>
      </w:r>
      <w:r>
        <w:rPr>
          <w:rFonts w:cs="B Lotus" w:hint="cs"/>
          <w:sz w:val="28"/>
          <w:szCs w:val="28"/>
          <w:rtl/>
          <w:lang w:bidi="fa-IR"/>
        </w:rPr>
        <w:t>ث</w:t>
      </w:r>
      <w:r w:rsidRPr="00F42C6A">
        <w:rPr>
          <w:rFonts w:cs="B Lotus" w:hint="cs"/>
          <w:sz w:val="28"/>
          <w:szCs w:val="28"/>
          <w:rtl/>
          <w:lang w:bidi="fa-IR"/>
        </w:rPr>
        <w:t>ورث</w:t>
      </w:r>
      <w:r>
        <w:rPr>
          <w:rStyle w:val="FootnoteReference"/>
          <w:rFonts w:cs="B Lotus"/>
          <w:sz w:val="28"/>
          <w:szCs w:val="28"/>
          <w:rtl/>
          <w:lang w:bidi="fa-IR"/>
        </w:rPr>
        <w:footnoteReference w:id="49"/>
      </w:r>
      <w:r w:rsidRPr="00F42C6A">
        <w:rPr>
          <w:rFonts w:cs="B Lotus" w:hint="cs"/>
          <w:sz w:val="28"/>
          <w:szCs w:val="28"/>
          <w:rtl/>
          <w:lang w:bidi="fa-IR"/>
        </w:rPr>
        <w:t xml:space="preserve"> را نشان دهند. در آزمون موقعیت بیگانه </w:t>
      </w:r>
      <w:r w:rsidRPr="00584A4D">
        <w:rPr>
          <w:rFonts w:cs="B Lotus" w:hint="cs"/>
          <w:sz w:val="28"/>
          <w:szCs w:val="28"/>
          <w:rtl/>
          <w:lang w:bidi="fa-IR"/>
        </w:rPr>
        <w:t xml:space="preserve">اینثورث </w:t>
      </w:r>
      <w:r w:rsidRPr="00F42C6A">
        <w:rPr>
          <w:rFonts w:cs="B Lotus" w:hint="cs"/>
          <w:sz w:val="28"/>
          <w:szCs w:val="28"/>
          <w:rtl/>
          <w:lang w:bidi="fa-IR"/>
        </w:rPr>
        <w:t xml:space="preserve">رفتار نوزادان طی مرحله بازگشت مجدد با نگاره‌های دلبستگی‌شان پس از جدایی مختصر، یک نمونه کلاسیک برای کیفیات مختلف راهبردهای دلبستگی است. مفهوم مورد نظر بالبی از الگوهای فعال درونی خود و دیگران تحول یک سازمان هیجانی درونی از دلبستگی و جستجوگری را به نظر می‌آورد. فرد در حال رشد، از اشخاص مورد دلبستگی به عنوان پایگاه ایمن برای امنیت روانشناختی استفاده می‌کند در همان حال که به دانستن دیدگاه سایر اشخاص از جهان، در مقایسه با دیدگاه‌های خویش دست می‌یازد ، تجارب دلبستگی اولیه، اطلاعاتی را درباره خود و مراقبین اولیه به کودک ارائه می‌نمایند که وی آن‌ها را به صورت بازنمایی‌های ذهنی یا در قالب الگوهای فعال درونی، سازماندهی می‌کند. الگوهای فعال درونی را می‌توان به عنوان قوانین هشیار یا ناهشیار برای سازماندهی اطلاعات مربوط به دلبستگی و دریافت یا محدودیت در دستیابی به چنین اطلاعاتی تعریف کرد. این اطلاعات به احساسات، تجارب و افکار مربوط به دلبستگی ربط دارد؛ بنابراین فرض بر این است که تحول و سازمان‌بندی این بازنمایی‌های درونی به </w:t>
      </w:r>
      <w:r w:rsidRPr="00F42C6A">
        <w:rPr>
          <w:rFonts w:cs="B Lotus" w:hint="cs"/>
          <w:sz w:val="28"/>
          <w:szCs w:val="28"/>
          <w:rtl/>
          <w:lang w:bidi="fa-IR"/>
        </w:rPr>
        <w:lastRenderedPageBreak/>
        <w:t>تفاوت‌های فردی در کیفیت بهداشت روانی منجر می‌شود</w:t>
      </w:r>
      <w:r>
        <w:rPr>
          <w:rFonts w:cs="B Lotus" w:hint="cs"/>
          <w:sz w:val="28"/>
          <w:szCs w:val="28"/>
          <w:rtl/>
          <w:lang w:bidi="fa-IR"/>
        </w:rPr>
        <w:t xml:space="preserve"> (پروین و جان، </w:t>
      </w:r>
      <w:r w:rsidRPr="000A379E">
        <w:rPr>
          <w:rFonts w:cs="B Lotus"/>
          <w:sz w:val="28"/>
          <w:szCs w:val="28"/>
          <w:rtl/>
          <w:lang w:bidi="fa-IR"/>
        </w:rPr>
        <w:t>1385</w:t>
      </w:r>
      <w:r>
        <w:rPr>
          <w:rFonts w:cs="B Lotus" w:hint="cs"/>
          <w:sz w:val="28"/>
          <w:szCs w:val="28"/>
          <w:rtl/>
          <w:lang w:bidi="fa-IR"/>
        </w:rPr>
        <w:t>).</w:t>
      </w:r>
      <w:r w:rsidRPr="00F42C6A">
        <w:rPr>
          <w:rFonts w:cs="B Lotus" w:hint="cs"/>
          <w:sz w:val="28"/>
          <w:szCs w:val="28"/>
          <w:rtl/>
          <w:lang w:bidi="fa-IR"/>
        </w:rPr>
        <w:t xml:space="preserve"> </w:t>
      </w:r>
    </w:p>
    <w:p w:rsidR="005F75CB" w:rsidRPr="00F42C6A" w:rsidRDefault="005F75CB" w:rsidP="005F75CB">
      <w:pPr>
        <w:pStyle w:val="Heading2"/>
        <w:bidi/>
        <w:rPr>
          <w:rtl/>
          <w:lang w:bidi="fa-IR"/>
        </w:rPr>
      </w:pPr>
      <w:bookmarkStart w:id="132" w:name="_Toc409688211"/>
      <w:bookmarkStart w:id="133" w:name="_Toc409694525"/>
      <w:r>
        <w:rPr>
          <w:rtl/>
          <w:lang w:bidi="fa-IR"/>
        </w:rPr>
        <w:t>2-4-1-4</w:t>
      </w:r>
      <w:r>
        <w:rPr>
          <w:rFonts w:hint="cs"/>
          <w:rtl/>
          <w:lang w:bidi="fa-IR"/>
        </w:rPr>
        <w:t>-1. دلبستگی</w:t>
      </w:r>
      <w:bookmarkEnd w:id="132"/>
      <w:bookmarkEnd w:id="133"/>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دلبستگی عبارت است از پیوند عاطفی عمیقی که با افراد خاص در زندگی خود برقرار می‌کنیم، طوری که باعث می‌شود وقتی با آنها تعامل می‌کنیم، احساس نشاط و شعف کرده و به هنگام استرس از اینکه آنها را در کنار خود داریم، احساس آرامش کنیم. نوباوگان در پایان سال اول زندگی، به افراد آشنایی که نیازهای جسمانی آنها را برآورده کرده‌اند، دلبسته می‌شوند</w:t>
      </w:r>
      <w:r>
        <w:rPr>
          <w:rFonts w:cs="B Lotus" w:hint="cs"/>
          <w:sz w:val="28"/>
          <w:szCs w:val="28"/>
          <w:rtl/>
          <w:lang w:bidi="fa-IR"/>
        </w:rPr>
        <w:t xml:space="preserve"> (پروین و جان، </w:t>
      </w:r>
      <w:r w:rsidRPr="000A379E">
        <w:rPr>
          <w:rFonts w:cs="B Lotus"/>
          <w:sz w:val="28"/>
          <w:szCs w:val="28"/>
          <w:rtl/>
          <w:lang w:bidi="fa-IR"/>
        </w:rPr>
        <w:t>1385</w:t>
      </w:r>
      <w:r>
        <w:rPr>
          <w:rFonts w:cs="B Lotus" w:hint="cs"/>
          <w:sz w:val="28"/>
          <w:szCs w:val="28"/>
          <w:rtl/>
          <w:lang w:bidi="fa-IR"/>
        </w:rPr>
        <w:t>).</w:t>
      </w:r>
    </w:p>
    <w:p w:rsidR="005F75CB"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به بچه‌های این سن نگاه کنید که چگونه برای توجه خاص، والدین خود را انتخاب می‌کنند و روی آنها انگشت می‌گذارند. برای مثال، وقتی، که مادر وارد اتاق می‌شود، فرزند او لبخند دوستانه عمیقی می‌زند. وقتی مادر او را بغل می‌کند، صورت مادر را نوازش می‌کند، موی او را می‌کاود و تنگ به او می‌چسبد. وقتی احساس ترس یا اضطراب می‌کند، به آغوش او پناه می‌برد و به او می‌چسبد. (شریفی، حسین، 1386: ص 19) تعریف معنی روانشناختی تعلق مدرسه‌ای این است که دانش‌آموزان تا چه اندازه خودشان را به عنوان افراد با ارزش و مورد احترام جامعه مدرسه درک می‌کنند (گودناو</w:t>
      </w:r>
      <w:r w:rsidRPr="00F42C6A">
        <w:rPr>
          <w:rStyle w:val="FootnoteReference"/>
          <w:rFonts w:cs="B Lotus"/>
          <w:sz w:val="28"/>
          <w:szCs w:val="28"/>
          <w:rtl/>
          <w:lang w:bidi="fa-IR"/>
        </w:rPr>
        <w:footnoteReference w:id="50"/>
      </w:r>
      <w:r w:rsidRPr="00F42C6A">
        <w:rPr>
          <w:rFonts w:cs="B Lotus" w:hint="cs"/>
          <w:sz w:val="28"/>
          <w:szCs w:val="28"/>
          <w:rtl/>
          <w:lang w:bidi="fa-IR"/>
        </w:rPr>
        <w:t xml:space="preserve">، 1992). یک معنی تعلق، انگیزش اصلی انسان برای رفتار تعریف شده است (بامیتسر، 1995). تعلق مدرسه‌ای یا احساس اینکه فرد به عنوان عضوی از جامعه مدرسه مورد ارزش و احترام است، با پیامدهای رفتاری شامل انگیزش و پیشرفت بالایی ارتباط دارد (گودناو و گرادی، 2002). </w:t>
      </w:r>
    </w:p>
    <w:p w:rsidR="005F75CB" w:rsidRPr="00F05E23" w:rsidRDefault="005F75CB" w:rsidP="005F75CB">
      <w:pPr>
        <w:pStyle w:val="Heading2"/>
        <w:bidi/>
        <w:rPr>
          <w:rFonts w:eastAsia="Times New Roman"/>
          <w:rtl/>
          <w:lang w:bidi="fa-IR"/>
        </w:rPr>
      </w:pPr>
      <w:bookmarkStart w:id="134" w:name="_Toc409688212"/>
      <w:bookmarkStart w:id="135" w:name="_Toc409694526"/>
      <w:r w:rsidRPr="001A6FD8">
        <w:rPr>
          <w:rFonts w:eastAsia="Times New Roman"/>
          <w:rtl/>
          <w:lang w:bidi="fa-IR"/>
        </w:rPr>
        <w:t>2-4-1-4-1</w:t>
      </w:r>
      <w:r>
        <w:rPr>
          <w:rFonts w:eastAsia="Times New Roman" w:hint="cs"/>
          <w:rtl/>
          <w:lang w:bidi="fa-IR"/>
        </w:rPr>
        <w:t>-1</w:t>
      </w:r>
      <w:r w:rsidRPr="001A6FD8">
        <w:rPr>
          <w:rFonts w:eastAsia="Times New Roman"/>
          <w:rtl/>
          <w:lang w:bidi="fa-IR"/>
        </w:rPr>
        <w:t>.</w:t>
      </w:r>
      <w:r>
        <w:rPr>
          <w:rFonts w:eastAsia="Times New Roman" w:hint="cs"/>
          <w:rtl/>
          <w:lang w:bidi="fa-IR"/>
        </w:rPr>
        <w:t xml:space="preserve"> </w:t>
      </w:r>
      <w:r w:rsidRPr="00F05E23">
        <w:rPr>
          <w:rFonts w:eastAsia="Times New Roman" w:hint="cs"/>
          <w:rtl/>
          <w:lang w:bidi="fa-IR"/>
        </w:rPr>
        <w:t>موضوعهای دلبستگی- به چه کسی دلبسته شویم؟</w:t>
      </w:r>
      <w:bookmarkEnd w:id="134"/>
      <w:bookmarkEnd w:id="135"/>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شافر و امرسون شف کردند که مادر معمولاً اولین فردی ا</w:t>
      </w:r>
      <w:r>
        <w:rPr>
          <w:rFonts w:ascii="Times New Roman" w:eastAsia="Times New Roman" w:hAnsi="Times New Roman" w:cs="B Lotus" w:hint="cs"/>
          <w:sz w:val="28"/>
          <w:szCs w:val="28"/>
          <w:rtl/>
          <w:lang w:bidi="fa-IR"/>
        </w:rPr>
        <w:t>ست که موضوع دلبستگی خاص قرار می</w:t>
      </w:r>
      <w:r>
        <w:rPr>
          <w:rFonts w:ascii="Times New Roman" w:eastAsia="Times New Roman" w:hAnsi="Times New Roman" w:cs="B Lotus"/>
          <w:sz w:val="28"/>
          <w:szCs w:val="28"/>
          <w:rtl/>
          <w:lang w:bidi="fa-IR"/>
        </w:rPr>
        <w:softHyphen/>
      </w:r>
      <w:r w:rsidRPr="00F05E23">
        <w:rPr>
          <w:rFonts w:ascii="Times New Roman" w:eastAsia="Times New Roman" w:hAnsi="Times New Roman" w:cs="B Lotus" w:hint="cs"/>
          <w:sz w:val="28"/>
          <w:szCs w:val="28"/>
          <w:rtl/>
          <w:lang w:bidi="fa-IR"/>
        </w:rPr>
        <w:t>گیرد.65</w:t>
      </w:r>
      <w:r>
        <w:rPr>
          <w:rFonts w:ascii="Times New Roman" w:eastAsia="Times New Roman" w:hAnsi="Times New Roman" w:cs="B Lotus" w:hint="cs"/>
          <w:sz w:val="28"/>
          <w:szCs w:val="28"/>
          <w:rtl/>
          <w:lang w:bidi="fa-IR"/>
        </w:rPr>
        <w:t xml:space="preserve"> </w:t>
      </w:r>
      <w:r w:rsidRPr="00F05E23">
        <w:rPr>
          <w:rFonts w:ascii="Times New Roman" w:eastAsia="Times New Roman" w:hAnsi="Times New Roman" w:cs="B Lotus" w:hint="cs"/>
          <w:sz w:val="28"/>
          <w:szCs w:val="28"/>
          <w:rtl/>
          <w:lang w:bidi="fa-IR"/>
        </w:rPr>
        <w:t xml:space="preserve"> درصد موارد با این همه در 5 درصد موارد اولین دلبستگی متوجه پدر یا پ</w:t>
      </w:r>
      <w:r>
        <w:rPr>
          <w:rFonts w:ascii="Times New Roman" w:eastAsia="Times New Roman" w:hAnsi="Times New Roman" w:cs="B Lotus" w:hint="cs"/>
          <w:sz w:val="28"/>
          <w:szCs w:val="28"/>
          <w:rtl/>
          <w:lang w:bidi="fa-IR"/>
        </w:rPr>
        <w:t>در</w:t>
      </w:r>
      <w:r w:rsidRPr="00F05E23">
        <w:rPr>
          <w:rFonts w:ascii="Times New Roman" w:eastAsia="Times New Roman" w:hAnsi="Times New Roman" w:cs="B Lotus" w:hint="cs"/>
          <w:sz w:val="28"/>
          <w:szCs w:val="28"/>
          <w:rtl/>
          <w:lang w:bidi="fa-IR"/>
        </w:rPr>
        <w:t xml:space="preserve"> بزرگ می شود و 30 درصد موارد  اولین دلبستگی به طور همزمان مادر و شخص دیگری را در بر می گیرد.به علاوه تعداد دلبستگی ها به سرعت افزایش می یابد و در 18 ماهگی تنها 13 کودک از مجموعه 60 کودک فقط به یک نفر دلبستگی نشان داده اند و نزدیک یک سوم آنها به چهار نفر یا بیشتر دلبسته بوده اند. در واقع مفهوم دلبستگی به صورتی که در ابتدا مطرح شده بود محدودتر شده است. چون کودکان با پدربزرگ و مادربزرگ وخواهران و برادران خود روابط </w:t>
      </w:r>
      <w:r w:rsidRPr="00F05E23">
        <w:rPr>
          <w:rFonts w:ascii="Times New Roman" w:eastAsia="Times New Roman" w:hAnsi="Times New Roman" w:cs="B Lotus" w:hint="cs"/>
          <w:sz w:val="28"/>
          <w:szCs w:val="28"/>
          <w:rtl/>
          <w:lang w:bidi="fa-IR"/>
        </w:rPr>
        <w:lastRenderedPageBreak/>
        <w:t xml:space="preserve">دایمی دارند. این روانشناسان پیشنهاد می کنند که نظریه و تحقیق باید شبکه اجتماعی را در بر گیرد.شبکه روابط با اشخاصی که برای فرد اهمیت دارند با این هدف، لامب </w:t>
      </w:r>
      <w:r w:rsidRPr="00F05E23">
        <w:rPr>
          <w:rFonts w:ascii="Times New Roman" w:eastAsia="Times New Roman" w:hAnsi="Times New Roman" w:cs="B Lotus"/>
          <w:sz w:val="28"/>
          <w:szCs w:val="28"/>
          <w:vertAlign w:val="superscript"/>
          <w:rtl/>
          <w:lang w:bidi="fa-IR"/>
        </w:rPr>
        <w:footnoteReference w:id="51"/>
      </w:r>
      <w:r w:rsidRPr="00F05E23">
        <w:rPr>
          <w:rFonts w:ascii="Times New Roman" w:eastAsia="Times New Roman" w:hAnsi="Times New Roman" w:cs="B Lotus" w:hint="cs"/>
          <w:sz w:val="28"/>
          <w:szCs w:val="28"/>
          <w:rtl/>
          <w:lang w:bidi="fa-IR"/>
        </w:rPr>
        <w:t xml:space="preserve"> درباره دلبستگی تحقیقی انجام داده است. تحقیق او نشان می دهد که کودک 8 ماهه آمریکایی بین پدر </w:t>
      </w:r>
      <w:r>
        <w:rPr>
          <w:rFonts w:ascii="Times New Roman" w:eastAsia="Times New Roman" w:hAnsi="Times New Roman" w:cs="B Lotus" w:hint="cs"/>
          <w:sz w:val="28"/>
          <w:szCs w:val="28"/>
          <w:rtl/>
          <w:lang w:bidi="fa-IR"/>
        </w:rPr>
        <w:t xml:space="preserve">و مادر هیچ ارجحیتی قایل نمی شود </w:t>
      </w:r>
      <w:r w:rsidRPr="00F05E23">
        <w:rPr>
          <w:rFonts w:ascii="Times New Roman" w:eastAsia="Times New Roman" w:hAnsi="Times New Roman" w:cs="B Lotus" w:hint="cs"/>
          <w:sz w:val="28"/>
          <w:szCs w:val="28"/>
          <w:rtl/>
          <w:lang w:bidi="fa-IR"/>
        </w:rPr>
        <w:t>(دبلیو، 1376)</w:t>
      </w:r>
      <w:r>
        <w:rPr>
          <w:rFonts w:ascii="Times New Roman" w:eastAsia="Times New Roman" w:hAnsi="Times New Roman" w:cs="B Lotus" w:hint="cs"/>
          <w:sz w:val="28"/>
          <w:szCs w:val="28"/>
          <w:rtl/>
          <w:lang w:bidi="fa-IR"/>
        </w:rPr>
        <w:t>.</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 xml:space="preserve">جایگاه پدر در دلبستگی :نقشی متفاوت به علت اثر عمیقی که سنت روان کاوی به پژوهشگران آمریکایی گذاشته است. آنها مطالعات خود را تقریباً به روابط مادر </w:t>
      </w:r>
      <w:r w:rsidRPr="00F05E23">
        <w:rPr>
          <w:rFonts w:ascii="Times New Roman" w:eastAsia="Times New Roman" w:hAnsi="Times New Roman" w:cs="Times New Roman" w:hint="cs"/>
          <w:sz w:val="28"/>
          <w:szCs w:val="28"/>
          <w:rtl/>
          <w:lang w:bidi="fa-IR"/>
        </w:rPr>
        <w:t>–</w:t>
      </w:r>
      <w:r w:rsidRPr="00F05E23">
        <w:rPr>
          <w:rFonts w:ascii="Times New Roman" w:eastAsia="Times New Roman" w:hAnsi="Times New Roman" w:cs="B Lotus" w:hint="cs"/>
          <w:sz w:val="28"/>
          <w:szCs w:val="28"/>
          <w:rtl/>
          <w:lang w:bidi="fa-IR"/>
        </w:rPr>
        <w:t xml:space="preserve"> فرزند محدوده کرده اند و نقش پدر را خیلی کم به حساب آورده اند. در طول 15 سال گذشته دیدگاهها تا اندازه ای عوض شده است.در تفکر روانشناسان نسبت به اهمیت پدر در رشد کودک نوعی تحول به وجود آمده است در حال حاضر آنها معتقدند که وجود پدر برای تشکیل خود پنداری کودک عملکرد شخصیت و رضایت کلی او از زندگی کمکی بزرگی است. مردان بیش از پیش معتقدند که رابطه نزدیک با فرزندان</w:t>
      </w:r>
      <w:r>
        <w:rPr>
          <w:rFonts w:ascii="Times New Roman" w:eastAsia="Times New Roman" w:hAnsi="Times New Roman" w:cs="B Lotus" w:hint="cs"/>
          <w:sz w:val="28"/>
          <w:szCs w:val="28"/>
          <w:rtl/>
          <w:lang w:bidi="fa-IR"/>
        </w:rPr>
        <w:t xml:space="preserve"> برای هر دو طرف امتیازهایی دارد </w:t>
      </w:r>
      <w:r w:rsidRPr="00F05E23">
        <w:rPr>
          <w:rFonts w:ascii="Times New Roman" w:eastAsia="Times New Roman" w:hAnsi="Times New Roman" w:cs="B Lotus" w:hint="cs"/>
          <w:sz w:val="28"/>
          <w:szCs w:val="28"/>
          <w:rtl/>
          <w:lang w:bidi="fa-IR"/>
        </w:rPr>
        <w:t>(آذربایجانی، 1382)</w:t>
      </w:r>
      <w:r>
        <w:rPr>
          <w:rFonts w:ascii="Times New Roman" w:eastAsia="Times New Roman" w:hAnsi="Times New Roman" w:cs="B Lotus" w:hint="cs"/>
          <w:sz w:val="28"/>
          <w:szCs w:val="28"/>
          <w:rtl/>
          <w:lang w:bidi="fa-IR"/>
        </w:rPr>
        <w:t>.</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مدتهای طولانی متخصصان رشد کودک معتقد بودند که زنان بیشتر از مردان آمادگی دارند که وظایف مادری را بر عهده بگیرند. در حال حاضر پژوهشگران زیادی متقاعد شده اند که مردان به اندازه زنان توانایی رسیدگی و مراقبت از کودکان را به طور بالقوه دارند. پارک</w:t>
      </w:r>
      <w:r w:rsidRPr="00F05E23">
        <w:rPr>
          <w:rFonts w:ascii="Times New Roman" w:eastAsia="Times New Roman" w:hAnsi="Times New Roman" w:cs="B Lotus"/>
          <w:sz w:val="28"/>
          <w:szCs w:val="28"/>
          <w:vertAlign w:val="superscript"/>
          <w:rtl/>
          <w:lang w:bidi="fa-IR"/>
        </w:rPr>
        <w:footnoteReference w:id="52"/>
      </w:r>
      <w:r w:rsidRPr="00F05E23">
        <w:rPr>
          <w:rFonts w:ascii="Times New Roman" w:eastAsia="Times New Roman" w:hAnsi="Times New Roman" w:cs="B Lotus" w:hint="cs"/>
          <w:sz w:val="28"/>
          <w:szCs w:val="28"/>
          <w:rtl/>
          <w:lang w:bidi="fa-IR"/>
        </w:rPr>
        <w:t xml:space="preserve"> و همکارانش در بیمارستانها، رفتار والدین نوزادان را مطالعه کردند. پدران در مقابل صداهای آوایی و حرکات کودکان خود به اندازه مادران واکنش نشان می دهند. پدران به شیوه مادران به کودک دست می زنند، نگاه </w:t>
      </w:r>
      <w:r>
        <w:rPr>
          <w:rFonts w:ascii="Times New Roman" w:eastAsia="Times New Roman" w:hAnsi="Times New Roman" w:cs="B Lotus" w:hint="cs"/>
          <w:sz w:val="28"/>
          <w:szCs w:val="28"/>
          <w:rtl/>
          <w:lang w:bidi="fa-IR"/>
        </w:rPr>
        <w:t xml:space="preserve"> می</w:t>
      </w:r>
      <w:r>
        <w:rPr>
          <w:rFonts w:ascii="Times New Roman" w:eastAsia="Times New Roman" w:hAnsi="Times New Roman" w:cs="Times New Roman" w:hint="cs"/>
          <w:sz w:val="28"/>
          <w:szCs w:val="28"/>
          <w:rtl/>
          <w:lang w:bidi="fa-IR"/>
        </w:rPr>
        <w:softHyphen/>
      </w:r>
      <w:r w:rsidRPr="00F05E23">
        <w:rPr>
          <w:rFonts w:ascii="Times New Roman" w:eastAsia="Times New Roman" w:hAnsi="Times New Roman" w:cs="B Lotus" w:hint="cs"/>
          <w:sz w:val="28"/>
          <w:szCs w:val="28"/>
          <w:rtl/>
          <w:lang w:bidi="fa-IR"/>
        </w:rPr>
        <w:t>کنند.</w:t>
      </w:r>
      <w:r>
        <w:rPr>
          <w:rFonts w:ascii="Times New Roman" w:eastAsia="Times New Roman" w:hAnsi="Times New Roman" w:cs="B Lotus" w:hint="cs"/>
          <w:sz w:val="28"/>
          <w:szCs w:val="28"/>
          <w:rtl/>
          <w:lang w:bidi="fa-IR"/>
        </w:rPr>
        <w:t xml:space="preserve"> </w:t>
      </w:r>
      <w:r w:rsidRPr="00F05E23">
        <w:rPr>
          <w:rFonts w:ascii="Times New Roman" w:eastAsia="Times New Roman" w:hAnsi="Times New Roman" w:cs="B Lotus" w:hint="cs"/>
          <w:sz w:val="28"/>
          <w:szCs w:val="28"/>
          <w:rtl/>
          <w:lang w:bidi="fa-IR"/>
        </w:rPr>
        <w:t xml:space="preserve">با او حرف می زنند و او را تکان می دهند و می بوسند. با این همه واکنش نسبت به صداهای آوایی کودک خود پدران بیش از مادران تمایل دارند حرف بزنند، در حالی که مادران تمایل دارند کودک را لمس کنند پدران وقتی با کودک خود تنها می شوند، خود را بیش از مادران فداکار، حامی و مشوق نشان می دهند. پدران بیشتر از مادران تمایل دارند کودک را در بغل بگیرند و به او نگاه کنند.مادران تنها در نوع تحریک از پدران جلو می افتند.آنها برای فرزند خود بیشتر لبخند می زنند یا بیشتر می خندند.به علاوه پدران نیز به اندازه مادران می توانند تغییرات ناگهانی رفتار کودک را درست </w:t>
      </w:r>
      <w:r w:rsidRPr="00F05E23">
        <w:rPr>
          <w:rFonts w:ascii="Times New Roman" w:eastAsia="Times New Roman" w:hAnsi="Times New Roman" w:cs="B Lotus" w:hint="cs"/>
          <w:sz w:val="28"/>
          <w:szCs w:val="28"/>
          <w:rtl/>
          <w:lang w:bidi="fa-IR"/>
        </w:rPr>
        <w:lastRenderedPageBreak/>
        <w:t>تفسیر کنند و نسبت به آنها واکنش نشان دهند.همچنین آنها می توانند به اندازه مادران در مقابل علائم ناراحتی مثل عطسه، سرفه و استفراغ واکنش سریع نشان دهند در این مورد پدران مانند مادران کودک را ورانداز می کنند  و با او حرف می زنند.با این همه وقتی پدر و مادر هر دو حضور دارند پدر دوست دارد مراقبت بچه را به عهده مادر بگذارد</w:t>
      </w:r>
      <w:r>
        <w:rPr>
          <w:rFonts w:ascii="Times New Roman" w:eastAsia="Times New Roman" w:hAnsi="Times New Roman" w:cs="B Lotus" w:hint="cs"/>
          <w:sz w:val="28"/>
          <w:szCs w:val="28"/>
          <w:rtl/>
          <w:lang w:bidi="fa-IR"/>
        </w:rPr>
        <w:t xml:space="preserve"> </w:t>
      </w:r>
      <w:r w:rsidRPr="00F05E23">
        <w:rPr>
          <w:rFonts w:ascii="Times New Roman" w:eastAsia="Times New Roman" w:hAnsi="Times New Roman" w:cs="B Lotus" w:hint="cs"/>
          <w:sz w:val="28"/>
          <w:szCs w:val="28"/>
          <w:rtl/>
          <w:lang w:bidi="fa-IR"/>
        </w:rPr>
        <w:t>(آذربایجانی، 1382)</w:t>
      </w:r>
      <w:r>
        <w:rPr>
          <w:rFonts w:ascii="Times New Roman" w:eastAsia="Times New Roman" w:hAnsi="Times New Roman" w:cs="B Lotus" w:hint="cs"/>
          <w:sz w:val="28"/>
          <w:szCs w:val="28"/>
          <w:rtl/>
          <w:lang w:bidi="fa-IR"/>
        </w:rPr>
        <w:t>.</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مطالب یاد شده به این معنا نیست که پدر و مادر می توانند جای یکدیگر را بگیرند.هر یک در مورد تربیت و رشد  کودک سهم منحصر به فردی دارد. تحقیقات نشان میدهد که روابط مادر و کودک و پدر و کودک از نظر کیفیت تفاوت دارند و رشد کودک را به شیوه متفاوت تحت تأثیر قرار می دهند.در صورتی که پدران بازیهای فیزیکی را دوست دارند با این همه نباید نتیجه گرفت که تحریکات والدین یکی به دیگری برتری دارند.آنها فقط با یکدیگر تفاوت دارند.هر والدی کودک را در معرض تجربه های  مختلف قرار می دهد. به همین دلیل حضور پدر برای رشد عاطفی کودک اهمیت دارد. تحقیقات نشان می دهد که غیبت پدر ظاهراً پس بچه ها را بیش از دختر بچه ها آسیب می رساند.</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 xml:space="preserve">پس بچه ای که پدرس غیبت دارد، در مقایسه با پس بچه های دیگر قضاوتهای اخلاقی ضعیف نشان می دهند.او تمایل دارد اهمیت یک جرم را بر اساس خطر گرفتار شدن یا تنبیه شدن ارزیابی کند نه بر اساس روابط اشخاص یا مسئولیت اجتماعی باز هم یافته ها نشان می دهد که نبود رابطه موزون پدر </w:t>
      </w:r>
      <w:r w:rsidRPr="00F05E23">
        <w:rPr>
          <w:rFonts w:ascii="Times New Roman" w:eastAsia="Times New Roman" w:hAnsi="Times New Roman" w:cs="Times New Roman" w:hint="cs"/>
          <w:sz w:val="28"/>
          <w:szCs w:val="28"/>
          <w:rtl/>
          <w:lang w:bidi="fa-IR"/>
        </w:rPr>
        <w:t>–</w:t>
      </w:r>
      <w:r w:rsidRPr="00F05E23">
        <w:rPr>
          <w:rFonts w:ascii="Times New Roman" w:eastAsia="Times New Roman" w:hAnsi="Times New Roman" w:cs="B Lotus" w:hint="cs"/>
          <w:sz w:val="28"/>
          <w:szCs w:val="28"/>
          <w:rtl/>
          <w:lang w:bidi="fa-IR"/>
        </w:rPr>
        <w:t xml:space="preserve"> پس بر کل نتایج تحصیلی و آزمونهای هوش پسر اثر منفی دارد. هر چه کودک پدر خود را در سن پایین</w:t>
      </w:r>
      <w:r>
        <w:rPr>
          <w:rFonts w:ascii="Times New Roman" w:eastAsia="Times New Roman" w:hAnsi="Times New Roman" w:cs="B Lotus"/>
          <w:sz w:val="28"/>
          <w:szCs w:val="28"/>
          <w:rtl/>
          <w:lang w:bidi="fa-IR"/>
        </w:rPr>
        <w:softHyphen/>
      </w:r>
      <w:r w:rsidRPr="00F05E23">
        <w:rPr>
          <w:rFonts w:ascii="Times New Roman" w:eastAsia="Times New Roman" w:hAnsi="Times New Roman" w:cs="B Lotus" w:hint="cs"/>
          <w:sz w:val="28"/>
          <w:szCs w:val="28"/>
          <w:rtl/>
          <w:lang w:bidi="fa-IR"/>
        </w:rPr>
        <w:t>تر از دست بدهد یا هر چه غیبت پدر طولانی تر باشد پیامد منفی آن به همان اندازه بیشتر خواهد بود</w:t>
      </w:r>
      <w:r>
        <w:rPr>
          <w:rFonts w:ascii="Times New Roman" w:eastAsia="Times New Roman" w:hAnsi="Times New Roman" w:cs="B Lotus" w:hint="cs"/>
          <w:sz w:val="28"/>
          <w:szCs w:val="28"/>
          <w:rtl/>
          <w:lang w:bidi="fa-IR"/>
        </w:rPr>
        <w:t xml:space="preserve"> </w:t>
      </w:r>
      <w:r w:rsidRPr="00F05E23">
        <w:rPr>
          <w:rFonts w:ascii="Times New Roman" w:eastAsia="Times New Roman" w:hAnsi="Times New Roman" w:cs="B Lotus" w:hint="cs"/>
          <w:sz w:val="28"/>
          <w:szCs w:val="28"/>
          <w:rtl/>
          <w:lang w:bidi="fa-IR"/>
        </w:rPr>
        <w:t>(آذربایجانی، 1382)</w:t>
      </w:r>
    </w:p>
    <w:p w:rsidR="005F75CB" w:rsidRPr="00F05E23" w:rsidRDefault="005F75CB" w:rsidP="005F75CB">
      <w:pPr>
        <w:pStyle w:val="Heading2"/>
        <w:bidi/>
        <w:rPr>
          <w:rFonts w:eastAsia="Times New Roman"/>
          <w:rtl/>
          <w:lang w:bidi="fa-IR"/>
        </w:rPr>
      </w:pPr>
      <w:bookmarkStart w:id="136" w:name="_Toc409688213"/>
      <w:bookmarkStart w:id="137" w:name="_Toc409694527"/>
      <w:r w:rsidRPr="009C2256">
        <w:rPr>
          <w:rFonts w:eastAsia="Times New Roman"/>
          <w:rtl/>
          <w:lang w:bidi="fa-IR"/>
        </w:rPr>
        <w:t>2-4-1-4-</w:t>
      </w:r>
      <w:r>
        <w:rPr>
          <w:rFonts w:eastAsia="Times New Roman" w:hint="cs"/>
          <w:rtl/>
          <w:lang w:bidi="fa-IR"/>
        </w:rPr>
        <w:t>2</w:t>
      </w:r>
      <w:r w:rsidRPr="009C2256">
        <w:rPr>
          <w:rFonts w:eastAsia="Times New Roman"/>
          <w:rtl/>
          <w:lang w:bidi="fa-IR"/>
        </w:rPr>
        <w:t>.</w:t>
      </w:r>
      <w:r>
        <w:rPr>
          <w:rFonts w:eastAsia="Times New Roman" w:hint="cs"/>
          <w:rtl/>
          <w:lang w:bidi="fa-IR"/>
        </w:rPr>
        <w:t xml:space="preserve"> </w:t>
      </w:r>
      <w:r w:rsidRPr="00F05E23">
        <w:rPr>
          <w:rFonts w:eastAsia="Times New Roman" w:hint="cs"/>
          <w:rtl/>
          <w:lang w:bidi="fa-IR"/>
        </w:rPr>
        <w:t>انواع دلبستگی</w:t>
      </w:r>
      <w:bookmarkEnd w:id="136"/>
      <w:bookmarkEnd w:id="137"/>
      <w:r w:rsidRPr="00F05E23">
        <w:rPr>
          <w:rFonts w:eastAsia="Times New Roman" w:hint="cs"/>
          <w:rtl/>
          <w:lang w:bidi="fa-IR"/>
        </w:rPr>
        <w:t xml:space="preserve"> </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ماری انس و ورث و همکارانش برای درک کیفیت دلبستگی در رابطه والدین- فرزند روشی تحت عنوان موقعیت نا آشنا فراهم آوردند.این روش از یک سری هشت موقعیتی تشکیل می شود که در آن آزمایشگران کودکان را در سالن بازی- سالنی که قبلاً آن را ندیده اند مورد مشاهده قرار می دهند.آنها به کودک اجازه می دهند که درباره اسباب بازی به  کنجکاوی بپردازد و در حضور و در غیاب مادر خود با یک فرد بزرگسال ارتباط برقرار کنند.</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lastRenderedPageBreak/>
        <w:t xml:space="preserve"> این روانشناس در جریان تحقیق خود تفاوتهای رفتاری کودکان، مخصوصاً شیوه واکنش آنها در مقابل بازگشت مادران را مورد توجه قرار داده است. تقری</w:t>
      </w:r>
      <w:r>
        <w:rPr>
          <w:rFonts w:ascii="Times New Roman" w:eastAsia="Times New Roman" w:hAnsi="Times New Roman" w:cs="B Lotus" w:hint="cs"/>
          <w:sz w:val="28"/>
          <w:szCs w:val="28"/>
          <w:rtl/>
          <w:lang w:bidi="fa-IR"/>
        </w:rPr>
        <w:t>باً برای 60 درصد کودکان از لحظه</w:t>
      </w:r>
      <w:r>
        <w:rPr>
          <w:rFonts w:ascii="Times New Roman" w:eastAsia="Times New Roman" w:hAnsi="Times New Roman" w:cs="B Lotus"/>
          <w:sz w:val="28"/>
          <w:szCs w:val="28"/>
          <w:rtl/>
          <w:lang w:bidi="fa-IR"/>
        </w:rPr>
        <w:softHyphen/>
      </w:r>
      <w:r w:rsidRPr="00F05E23">
        <w:rPr>
          <w:rFonts w:ascii="Times New Roman" w:eastAsia="Times New Roman" w:hAnsi="Times New Roman" w:cs="B Lotus" w:hint="cs"/>
          <w:sz w:val="28"/>
          <w:szCs w:val="28"/>
          <w:rtl/>
          <w:lang w:bidi="fa-IR"/>
        </w:rPr>
        <w:t xml:space="preserve">ای که  </w:t>
      </w:r>
      <w:r>
        <w:rPr>
          <w:rFonts w:ascii="Times New Roman" w:eastAsia="Times New Roman" w:hAnsi="Times New Roman" w:cs="B Lotus" w:hint="cs"/>
          <w:sz w:val="28"/>
          <w:szCs w:val="28"/>
          <w:rtl/>
          <w:lang w:bidi="fa-IR"/>
        </w:rPr>
        <w:t>می</w:t>
      </w:r>
      <w:r>
        <w:rPr>
          <w:rFonts w:ascii="Times New Roman" w:eastAsia="Times New Roman" w:hAnsi="Times New Roman" w:cs="Times New Roman" w:hint="cs"/>
          <w:sz w:val="28"/>
          <w:szCs w:val="28"/>
          <w:rtl/>
          <w:lang w:bidi="fa-IR"/>
        </w:rPr>
        <w:softHyphen/>
      </w:r>
      <w:r w:rsidRPr="00F05E23">
        <w:rPr>
          <w:rFonts w:ascii="Times New Roman" w:eastAsia="Times New Roman" w:hAnsi="Times New Roman" w:cs="B Lotus" w:hint="cs"/>
          <w:sz w:val="28"/>
          <w:szCs w:val="28"/>
          <w:rtl/>
          <w:lang w:bidi="fa-IR"/>
        </w:rPr>
        <w:t xml:space="preserve">توانستند در محیط کنجکاوی کنند،مادر برای عقب نشینی آنها ارزش اساسی داشت. پس از پایان جدایی منبع قوت قلب بود. وقتی مادران اتاق را ترک می کردند و بلافاصله بر می گشتند کودکان از آنها به گرمی استقبال میکردند. کمتر عصبانی می شدند و نشان می دادند که دوست دارند بغل شوند و قوت قلب بگیرند. </w:t>
      </w:r>
      <w:r w:rsidRPr="00584A4D">
        <w:rPr>
          <w:rFonts w:ascii="Times New Roman" w:eastAsia="Times New Roman" w:hAnsi="Times New Roman" w:cs="B Lotus" w:hint="cs"/>
          <w:sz w:val="28"/>
          <w:szCs w:val="28"/>
          <w:rtl/>
          <w:lang w:bidi="fa-IR"/>
        </w:rPr>
        <w:t>اینثورث</w:t>
      </w:r>
      <w:r w:rsidRPr="00F05E23">
        <w:rPr>
          <w:rFonts w:ascii="Times New Roman" w:eastAsia="Times New Roman" w:hAnsi="Times New Roman" w:cs="B Lotus" w:hint="cs"/>
          <w:sz w:val="28"/>
          <w:szCs w:val="28"/>
          <w:rtl/>
          <w:lang w:bidi="fa-IR"/>
        </w:rPr>
        <w:t xml:space="preserve">، این گروه را (کودکانی که دلبستگی آرام بخش پیدا کرده اند نامیده است.)(دلبستگی نوع </w:t>
      </w:r>
      <w:r w:rsidRPr="00F05E23">
        <w:rPr>
          <w:rFonts w:ascii="Times New Roman" w:eastAsia="Times New Roman" w:hAnsi="Times New Roman" w:cs="B Lotus"/>
          <w:sz w:val="28"/>
          <w:szCs w:val="28"/>
          <w:lang w:bidi="fa-IR"/>
        </w:rPr>
        <w:t>B</w:t>
      </w:r>
      <w:r w:rsidRPr="00F05E23">
        <w:rPr>
          <w:rFonts w:ascii="Times New Roman" w:eastAsia="Times New Roman" w:hAnsi="Times New Roman" w:cs="B Lotus" w:hint="cs"/>
          <w:sz w:val="28"/>
          <w:szCs w:val="28"/>
          <w:rtl/>
          <w:lang w:bidi="fa-IR"/>
        </w:rPr>
        <w:t xml:space="preserve">) . تقریباً 10 درصد کودکان  نمی خواستند مادر خود را به هنگام بازگشت ببینند، این گروه( کودکان فراری) نامیده می شوند .(دلبستگی نوع </w:t>
      </w:r>
      <w:r w:rsidRPr="00F05E23">
        <w:rPr>
          <w:rFonts w:ascii="Times New Roman" w:eastAsia="Times New Roman" w:hAnsi="Times New Roman" w:cs="B Lotus"/>
          <w:sz w:val="28"/>
          <w:szCs w:val="28"/>
          <w:lang w:bidi="fa-IR"/>
        </w:rPr>
        <w:t>A</w:t>
      </w:r>
      <w:r w:rsidRPr="00F05E23">
        <w:rPr>
          <w:rFonts w:ascii="Times New Roman" w:eastAsia="Times New Roman" w:hAnsi="Times New Roman" w:cs="B Lotus" w:hint="cs"/>
          <w:sz w:val="28"/>
          <w:szCs w:val="28"/>
          <w:rtl/>
          <w:lang w:bidi="fa-IR"/>
        </w:rPr>
        <w:t xml:space="preserve"> ) . تقریباً 20 درصد کودکان از کنجکاوی در محیط تازه اجتناب می کردند از مادر خود اویزان میشدند و خود را از شخص بیگانه پنهان می کردند.با این همه در بازگشت مادر تمایل داشتند با او تماس بدنی داشته باشند و درعین حال به گریه کردن، وول خوردن و پس زدن مادر ادامه دهند. این گروه کودکان دو سوگرا نامیده</w:t>
      </w:r>
      <w:r>
        <w:rPr>
          <w:rFonts w:ascii="Times New Roman" w:eastAsia="Times New Roman" w:hAnsi="Times New Roman" w:cs="B Lotus" w:hint="cs"/>
          <w:sz w:val="28"/>
          <w:szCs w:val="28"/>
          <w:rtl/>
          <w:lang w:bidi="fa-IR"/>
        </w:rPr>
        <w:t xml:space="preserve"> شده اند </w:t>
      </w:r>
      <w:r w:rsidRPr="00F05E23">
        <w:rPr>
          <w:rFonts w:ascii="Times New Roman" w:eastAsia="Times New Roman" w:hAnsi="Times New Roman" w:cs="B Lotus" w:hint="cs"/>
          <w:sz w:val="28"/>
          <w:szCs w:val="28"/>
          <w:rtl/>
          <w:lang w:bidi="fa-IR"/>
        </w:rPr>
        <w:t xml:space="preserve">(دلبستگی نوع </w:t>
      </w:r>
      <w:r w:rsidRPr="00F05E23">
        <w:rPr>
          <w:rFonts w:ascii="Times New Roman" w:eastAsia="Times New Roman" w:hAnsi="Times New Roman" w:cs="B Lotus"/>
          <w:sz w:val="28"/>
          <w:szCs w:val="28"/>
          <w:lang w:bidi="fa-IR"/>
        </w:rPr>
        <w:t>C</w:t>
      </w:r>
      <w:r w:rsidRPr="00F05E23">
        <w:rPr>
          <w:rFonts w:ascii="Times New Roman" w:eastAsia="Times New Roman" w:hAnsi="Times New Roman" w:cs="B Lotus" w:hint="cs"/>
          <w:sz w:val="28"/>
          <w:szCs w:val="28"/>
          <w:rtl/>
          <w:lang w:bidi="fa-IR"/>
        </w:rPr>
        <w:t>)</w:t>
      </w:r>
      <w:r>
        <w:rPr>
          <w:rFonts w:ascii="Times New Roman" w:eastAsia="Times New Roman" w:hAnsi="Times New Roman" w:cs="B Lotus" w:hint="cs"/>
          <w:sz w:val="28"/>
          <w:szCs w:val="28"/>
          <w:rtl/>
          <w:lang w:bidi="fa-IR"/>
        </w:rPr>
        <w:t>.</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 xml:space="preserve">اخیراً پژوهشگران گروه دیگری تحت عنوان ( کودکان در هم ریخته و گم گشته) دلبستگی نوع </w:t>
      </w:r>
      <w:r w:rsidRPr="00F05E23">
        <w:rPr>
          <w:rFonts w:ascii="Times New Roman" w:eastAsia="Times New Roman" w:hAnsi="Times New Roman" w:cs="B Lotus"/>
          <w:sz w:val="28"/>
          <w:szCs w:val="28"/>
          <w:lang w:bidi="fa-IR"/>
        </w:rPr>
        <w:t>D</w:t>
      </w:r>
      <w:r w:rsidRPr="00F05E23">
        <w:rPr>
          <w:rFonts w:ascii="Times New Roman" w:eastAsia="Times New Roman" w:hAnsi="Times New Roman" w:cs="B Lotus" w:hint="cs"/>
          <w:sz w:val="28"/>
          <w:szCs w:val="28"/>
          <w:rtl/>
          <w:lang w:bidi="fa-IR"/>
        </w:rPr>
        <w:t xml:space="preserve"> تشخیص داده اند. کودکان انواع </w:t>
      </w:r>
      <w:r w:rsidRPr="00F05E23">
        <w:rPr>
          <w:rFonts w:ascii="Times New Roman" w:eastAsia="Times New Roman" w:hAnsi="Times New Roman" w:cs="B Lotus"/>
          <w:sz w:val="28"/>
          <w:szCs w:val="28"/>
          <w:lang w:bidi="fa-IR"/>
        </w:rPr>
        <w:t>A</w:t>
      </w:r>
      <w:r w:rsidRPr="00F05E23">
        <w:rPr>
          <w:rFonts w:ascii="Times New Roman" w:eastAsia="Times New Roman" w:hAnsi="Times New Roman" w:cs="B Lotus" w:hint="cs"/>
          <w:sz w:val="28"/>
          <w:szCs w:val="28"/>
          <w:rtl/>
          <w:lang w:bidi="fa-IR"/>
        </w:rPr>
        <w:t xml:space="preserve"> و</w:t>
      </w:r>
      <w:r w:rsidRPr="00F05E23">
        <w:rPr>
          <w:rFonts w:ascii="Times New Roman" w:eastAsia="Times New Roman" w:hAnsi="Times New Roman" w:cs="B Lotus"/>
          <w:sz w:val="28"/>
          <w:szCs w:val="28"/>
          <w:lang w:bidi="fa-IR"/>
        </w:rPr>
        <w:t>B</w:t>
      </w:r>
      <w:r w:rsidRPr="00F05E23">
        <w:rPr>
          <w:rFonts w:ascii="Times New Roman" w:eastAsia="Times New Roman" w:hAnsi="Times New Roman" w:cs="B Lotus" w:hint="cs"/>
          <w:sz w:val="28"/>
          <w:szCs w:val="28"/>
          <w:rtl/>
          <w:lang w:bidi="fa-IR"/>
        </w:rPr>
        <w:t xml:space="preserve"> و </w:t>
      </w:r>
      <w:r w:rsidRPr="00F05E23">
        <w:rPr>
          <w:rFonts w:ascii="Times New Roman" w:eastAsia="Times New Roman" w:hAnsi="Times New Roman" w:cs="B Lotus"/>
          <w:sz w:val="28"/>
          <w:szCs w:val="28"/>
          <w:lang w:bidi="fa-IR"/>
        </w:rPr>
        <w:t>C</w:t>
      </w:r>
      <w:r w:rsidRPr="00F05E23">
        <w:rPr>
          <w:rFonts w:ascii="Times New Roman" w:eastAsia="Times New Roman" w:hAnsi="Times New Roman" w:cs="B Lotus" w:hint="cs"/>
          <w:sz w:val="28"/>
          <w:szCs w:val="28"/>
          <w:rtl/>
          <w:lang w:bidi="fa-IR"/>
        </w:rPr>
        <w:t xml:space="preserve"> برای واکنش در مقابل استرس جدایی و بازییها راهبردی منسجم اتخاذ می کنند در حالی که کودکان نوع </w:t>
      </w:r>
      <w:r w:rsidRPr="00F05E23">
        <w:rPr>
          <w:rFonts w:ascii="Times New Roman" w:eastAsia="Times New Roman" w:hAnsi="Times New Roman" w:cs="B Lotus"/>
          <w:sz w:val="28"/>
          <w:szCs w:val="28"/>
          <w:lang w:bidi="fa-IR"/>
        </w:rPr>
        <w:t>D</w:t>
      </w:r>
      <w:r w:rsidRPr="00F05E23">
        <w:rPr>
          <w:rFonts w:ascii="Times New Roman" w:eastAsia="Times New Roman" w:hAnsi="Times New Roman" w:cs="B Lotus" w:hint="cs"/>
          <w:sz w:val="28"/>
          <w:szCs w:val="28"/>
          <w:rtl/>
          <w:lang w:bidi="fa-IR"/>
        </w:rPr>
        <w:t xml:space="preserve"> ظاهراً از هر نوع راهبرد سازگاری منسجم محرومند. به عقیده انس و ورث دلبستگی نوع </w:t>
      </w:r>
      <w:r w:rsidRPr="00F05E23">
        <w:rPr>
          <w:rFonts w:ascii="Times New Roman" w:eastAsia="Times New Roman" w:hAnsi="Times New Roman" w:cs="B Lotus"/>
          <w:sz w:val="28"/>
          <w:szCs w:val="28"/>
          <w:lang w:bidi="fa-IR"/>
        </w:rPr>
        <w:t>A</w:t>
      </w:r>
      <w:r w:rsidRPr="00F05E23">
        <w:rPr>
          <w:rFonts w:ascii="Times New Roman" w:eastAsia="Times New Roman" w:hAnsi="Times New Roman" w:cs="B Lotus" w:hint="cs"/>
          <w:sz w:val="28"/>
          <w:szCs w:val="28"/>
          <w:rtl/>
          <w:lang w:bidi="fa-IR"/>
        </w:rPr>
        <w:t xml:space="preserve"> و</w:t>
      </w:r>
      <w:r w:rsidRPr="00F05E23">
        <w:rPr>
          <w:rFonts w:ascii="Times New Roman" w:eastAsia="Times New Roman" w:hAnsi="Times New Roman" w:cs="B Lotus"/>
          <w:sz w:val="28"/>
          <w:szCs w:val="28"/>
          <w:lang w:bidi="fa-IR"/>
        </w:rPr>
        <w:t>B</w:t>
      </w:r>
      <w:r w:rsidRPr="00F05E23">
        <w:rPr>
          <w:rFonts w:ascii="Times New Roman" w:eastAsia="Times New Roman" w:hAnsi="Times New Roman" w:cs="B Lotus" w:hint="cs"/>
          <w:sz w:val="28"/>
          <w:szCs w:val="28"/>
          <w:rtl/>
          <w:lang w:bidi="fa-IR"/>
        </w:rPr>
        <w:t xml:space="preserve"> و</w:t>
      </w:r>
      <w:r w:rsidRPr="00F05E23">
        <w:rPr>
          <w:rFonts w:ascii="Times New Roman" w:eastAsia="Times New Roman" w:hAnsi="Times New Roman" w:cs="B Lotus"/>
          <w:sz w:val="28"/>
          <w:szCs w:val="28"/>
          <w:lang w:bidi="fa-IR"/>
        </w:rPr>
        <w:t>C</w:t>
      </w:r>
      <w:r w:rsidRPr="00F05E23">
        <w:rPr>
          <w:rFonts w:ascii="Times New Roman" w:eastAsia="Times New Roman" w:hAnsi="Times New Roman" w:cs="B Lotus" w:hint="cs"/>
          <w:sz w:val="28"/>
          <w:szCs w:val="28"/>
          <w:rtl/>
          <w:lang w:bidi="fa-IR"/>
        </w:rPr>
        <w:t xml:space="preserve"> متجلی شده در موقعیتهای تازه کیفیت مراقبتهای مادرانه در طول اولین سال زندگی کودک را منعکس می کنند. کودکی ه برای خود دلبستگی آرام بخش تشکیل داده است ( نوع </w:t>
      </w:r>
      <w:r w:rsidRPr="00F05E23">
        <w:rPr>
          <w:rFonts w:ascii="Times New Roman" w:eastAsia="Times New Roman" w:hAnsi="Times New Roman" w:cs="B Lotus"/>
          <w:sz w:val="28"/>
          <w:szCs w:val="28"/>
          <w:lang w:bidi="fa-IR"/>
        </w:rPr>
        <w:t>B</w:t>
      </w:r>
      <w:r w:rsidRPr="00F05E23">
        <w:rPr>
          <w:rFonts w:ascii="Times New Roman" w:eastAsia="Times New Roman" w:hAnsi="Times New Roman" w:cs="B Lotus" w:hint="cs"/>
          <w:sz w:val="28"/>
          <w:szCs w:val="28"/>
          <w:rtl/>
          <w:lang w:bidi="fa-IR"/>
        </w:rPr>
        <w:t xml:space="preserve"> ) ظاهراً مراقبتهای مادرانه منسجم، حساس و عاطفی دریافت کرده است از طرف دیگر هر چند که مادران تحت تأثیر خلق کودکان خود قرار می گیرند به نظر می رسد که این تحت تأثیر قرار گرفتن، مهمترین عامل تعیین کننده شیوه واکنش مادر در مقابل علایم و نیازهای کودک خود باشد. در مجموع پژوهشگران دیگر مشاهدات انس و ورث را، هر چند که احتمالاً رابطه به اندازه ای که او در ابتدای کار پیشنهاد کرده بود قوی نیست تأیید کرده اند به علاوه کیفیت رابطه پس از آن که تشکیل می شود الزاماً پایدار نیست. رفتار دلبستگی </w:t>
      </w:r>
      <w:r w:rsidRPr="00F05E23">
        <w:rPr>
          <w:rFonts w:ascii="Times New Roman" w:eastAsia="Times New Roman" w:hAnsi="Times New Roman" w:cs="B Lotus" w:hint="cs"/>
          <w:sz w:val="28"/>
          <w:szCs w:val="28"/>
          <w:rtl/>
          <w:lang w:bidi="fa-IR"/>
        </w:rPr>
        <w:lastRenderedPageBreak/>
        <w:t xml:space="preserve">کودک این پیش بینی را نیز ممکن می سازد که عملکرد او در زمینه های دیگر چگونه خواهد بود به نظر می رسد که انگیزش عمیقی با دلبستگی آرام بخش همراه باشد و طبق برخی مطالعات بین درجه استحکام دلبستگی و رشد شناختی رابطه وجود دارد. اما بین درجه استحکام در روابط اجتماعی بعدی نیز احساس می شود. مثلاً طبقاتی که در آزمایش موقعیت نا آشنا تشخیص داده شده است. رابطه اجتماعی کودک کودکستانی با مربیان  و همسالان را پیش بینی می کند. کودکستانی هایی که با مادر خود دلبستگی محکم برقرار کرده اند اجتماعی ترند به آسانی شریک می شوند و در ایجاد و نگه داری رابط متقابل توانایی  بیشتری نشان می دهند.همچنین این کودکان به آسانی می پذیرند که مادر به خواهران و برادران بزرگتر که دلبستگی آرام بخش با مادر خود برقرار کرده اند نسبت به دیگران آمادگی بیشتری دارند که به خواهران و برادران کوچکتر خود کمک کنند و از آنها مراقبت به عمل آورند.کودکان نوع </w:t>
      </w:r>
      <w:r w:rsidRPr="00F05E23">
        <w:rPr>
          <w:rFonts w:ascii="Times New Roman" w:eastAsia="Times New Roman" w:hAnsi="Times New Roman" w:cs="B Lotus"/>
          <w:sz w:val="28"/>
          <w:szCs w:val="28"/>
          <w:lang w:bidi="fa-IR"/>
        </w:rPr>
        <w:t>B</w:t>
      </w:r>
      <w:r w:rsidRPr="00F05E23">
        <w:rPr>
          <w:rFonts w:ascii="Times New Roman" w:eastAsia="Times New Roman" w:hAnsi="Times New Roman" w:cs="B Lotus" w:hint="cs"/>
          <w:sz w:val="28"/>
          <w:szCs w:val="28"/>
          <w:rtl/>
          <w:lang w:bidi="fa-IR"/>
        </w:rPr>
        <w:t xml:space="preserve"> وقتی در موقعیت استرس آور یاد شده قرار می گیرند مقاومتر و پایدارتر به نظر می رسند. این مشاهدات با فرضیه های نظریه پردازان دلبستگی مطابقت دارد. طبق این فرضیه کودکی که به والدین خود دلبستگی عمیق پیدا می کند از آنها طرحواره هایی در معنای  اشخاص مهربان و عاطفی فراهم می آورد.این کودک در مورد خود نیز طرحواره هایی در معنای کسی که شایستگی محبوبیت پرستاری و حمایت شدن را دارد فراهم می آورد. بر عکس کودکی که دلبستگی آرام بخش تشکیل نمی دهد و والدین خود را غیر عاطفی و نا مهربان و خود را برای محبوب  و پشتیبانی شدن ناشایست تجسم می کند (دبلیو، 1376)</w:t>
      </w:r>
      <w:r>
        <w:rPr>
          <w:rFonts w:ascii="Times New Roman" w:eastAsia="Times New Roman" w:hAnsi="Times New Roman" w:cs="B Lotus" w:hint="cs"/>
          <w:sz w:val="28"/>
          <w:szCs w:val="28"/>
          <w:rtl/>
          <w:lang w:bidi="fa-IR"/>
        </w:rPr>
        <w:t>.</w:t>
      </w:r>
    </w:p>
    <w:p w:rsidR="005F75CB" w:rsidRPr="00F05E23" w:rsidRDefault="005F75CB" w:rsidP="005F75CB">
      <w:pPr>
        <w:pStyle w:val="Heading2"/>
        <w:bidi/>
        <w:rPr>
          <w:rFonts w:eastAsia="Times New Roman"/>
          <w:rtl/>
          <w:lang w:bidi="fa-IR"/>
        </w:rPr>
      </w:pPr>
      <w:bookmarkStart w:id="138" w:name="_Toc409688214"/>
      <w:bookmarkStart w:id="139" w:name="_Toc409694528"/>
      <w:r w:rsidRPr="009C2256">
        <w:rPr>
          <w:rFonts w:eastAsia="Times New Roman"/>
          <w:rtl/>
          <w:lang w:bidi="fa-IR"/>
        </w:rPr>
        <w:t>2-4-1-4-</w:t>
      </w:r>
      <w:r>
        <w:rPr>
          <w:rFonts w:eastAsia="Times New Roman" w:hint="cs"/>
          <w:rtl/>
          <w:lang w:bidi="fa-IR"/>
        </w:rPr>
        <w:t>3</w:t>
      </w:r>
      <w:r w:rsidRPr="009C2256">
        <w:rPr>
          <w:rFonts w:eastAsia="Times New Roman"/>
          <w:rtl/>
          <w:lang w:bidi="fa-IR"/>
        </w:rPr>
        <w:t>.</w:t>
      </w:r>
      <w:r>
        <w:rPr>
          <w:rFonts w:eastAsia="Times New Roman" w:hint="cs"/>
          <w:rtl/>
          <w:lang w:bidi="fa-IR"/>
        </w:rPr>
        <w:t xml:space="preserve"> </w:t>
      </w:r>
      <w:r w:rsidRPr="00F05E23">
        <w:rPr>
          <w:rFonts w:eastAsia="Times New Roman" w:hint="cs"/>
          <w:rtl/>
          <w:lang w:bidi="fa-IR"/>
        </w:rPr>
        <w:t>ثبات دلبستگی</w:t>
      </w:r>
      <w:bookmarkEnd w:id="138"/>
      <w:bookmarkEnd w:id="139"/>
      <w:r w:rsidRPr="00F05E23">
        <w:rPr>
          <w:rFonts w:eastAsia="Times New Roman" w:hint="cs"/>
          <w:rtl/>
          <w:lang w:bidi="fa-IR"/>
        </w:rPr>
        <w:t xml:space="preserve"> </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 xml:space="preserve">در تحقیقات انجام گرفته معلوم شد که اگر چند سال بعد هم کودک را در موقعیت نا آشنا مجدداً آزمایش کنند. نوع دلبستگی او کاملاً ثابت می ماند مگر آنکه وضعیت زندگی خانواده او تغییراهای عمده ای کرده باشد. رخدادهای پر فشار زدگی ممکن است بر نوع پاسخ دهی والدین کودک اثر بگذارد و این خود بر احساس امنیت کودک اثر می نهد.همچنین به نظر می رسد که الگوی دلبستگی کودکان به نحوه مدارای آنها با اتفاقات جدید در سالهای بعد بستگی داشته باشد. مثلاً یکی از بررسیها به این صورت بود که برای بچه های دو ساله مسئله ای را مطرح کردند به نحوی </w:t>
      </w:r>
      <w:r w:rsidRPr="00F05E23">
        <w:rPr>
          <w:rFonts w:ascii="Times New Roman" w:eastAsia="Times New Roman" w:hAnsi="Times New Roman" w:cs="B Lotus" w:hint="cs"/>
          <w:sz w:val="28"/>
          <w:szCs w:val="28"/>
          <w:rtl/>
          <w:lang w:bidi="fa-IR"/>
        </w:rPr>
        <w:lastRenderedPageBreak/>
        <w:t>که حل آنها مستلزم استفاده از ابزار بود. برخی از این مسائل در حد قابلیت کودک و بقیه واقعاً دشوار بود.کودکان نوپایی که در دوازده ماهگی در طبقه دلبستگان دارای احساس امنیت قرار گرفته بودند با شوق و پشتکار به حل این مسائل پرداختند و هر گاه با مشکلی روبه رو شدند زاری یا خشم چندانی نشان نداند بلکه از بزرگسالان حاضر در محل کمک طلبیدند ولی آنهایی که در کودکی جزء دلبستگان بدون احساس امنیت بودند به نحوی کاملاً متفاوت عمل کردند. فوراً سر خورده و خشمگین شدند از دیگران کمک چندانی نگرفتند و راهنمایی بزرگترها را اغلب نادیده گرفتند یا رد کردند و خیلی زود از تلاش برای حل مشکلات دست کشیدند (ایتنکسون و دیگران، 1383)</w:t>
      </w:r>
      <w:r>
        <w:rPr>
          <w:rFonts w:ascii="Times New Roman" w:eastAsia="Times New Roman" w:hAnsi="Times New Roman" w:cs="B Lotus" w:hint="cs"/>
          <w:sz w:val="28"/>
          <w:szCs w:val="28"/>
          <w:rtl/>
          <w:lang w:bidi="fa-IR"/>
        </w:rPr>
        <w:t>.</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در بررسی دیگری رفتار اجتماعی بچه های مهد کودک (5/2 ساله) را مطالعه کردند به این صورت که ارتباط های مبتنی بر دلبستگی آنها را در پانزده ماهگی سنجیدند و دیدند که بچه هایی که در این سن در گروه دلبستگان دارای احساس امنیت قرار می گیرند. اغلب رهبران اجتماعی می شوند، چون مشارکت و ابتکار عمل زیادی به خرج می دهند و اغلب کودکان دیگر از آنها پیروی می کنند. معلمهای این بچه ها آنها را خود هدایتگر و مشتاق یادگیری  می دانستند..بچه های دلبسته بدون احساس امنیت اغلب از اجتماع کناره می گرفتند و نمی توانستند بر تردیدی که برای مشارکت در فعالیتها داشتند غلبه کنند. معلمانشان نیز کنجکاوی آنها را به پدیده های جدید و قدرت آنها در نیل به اهدافشان کم می دانستند این تفاوتها باهوش آنها ارتباطی نداشت</w:t>
      </w:r>
      <w:r>
        <w:rPr>
          <w:rFonts w:ascii="Times New Roman" w:eastAsia="Times New Roman" w:hAnsi="Times New Roman" w:cs="B Lotus" w:hint="cs"/>
          <w:sz w:val="28"/>
          <w:szCs w:val="28"/>
          <w:rtl/>
          <w:lang w:bidi="fa-IR"/>
        </w:rPr>
        <w:t xml:space="preserve"> </w:t>
      </w:r>
      <w:r w:rsidRPr="00F05E23">
        <w:rPr>
          <w:rFonts w:ascii="Times New Roman" w:eastAsia="Times New Roman" w:hAnsi="Times New Roman" w:cs="B Lotus" w:hint="cs"/>
          <w:sz w:val="28"/>
          <w:szCs w:val="28"/>
          <w:rtl/>
          <w:lang w:bidi="fa-IR"/>
        </w:rPr>
        <w:t>(ایتنکسون و دیگران، 1383)</w:t>
      </w:r>
      <w:r>
        <w:rPr>
          <w:rFonts w:ascii="Times New Roman" w:eastAsia="Times New Roman" w:hAnsi="Times New Roman" w:cs="B Lotus" w:hint="cs"/>
          <w:sz w:val="28"/>
          <w:szCs w:val="28"/>
          <w:rtl/>
          <w:lang w:bidi="fa-IR"/>
        </w:rPr>
        <w:t>.</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 xml:space="preserve">ماین و همکاران (1985) بیان داشتند در پژوهش از کودکان 6 ساله خواسته شد تا روابط خود را با خانواده شان ترسیم کنن بازنمایی این کودکان از ارتباط خود با دلبستگی آنها در شیر خوارگی ارتباط معنی دار داشت. در نتیجه این پژوهشها استنباط می شود که کیفیت دلبستگی در این سنین ثابت باقی مانده است در تحقیق دیگری که روی کودکان خانواده های متوسط با محیطی ثابت انجام شده است نشان داده دلبستگی از لحاظ کیفیت در طول زمان کاملاً ثابت باقی مانده است. البته مدارک زیادی نیز وجود دارد که نشان می دهد که تغییر در الگوهای مراقبتی در طول شیرخوارگی و اوایل کودکی  </w:t>
      </w:r>
      <w:r>
        <w:rPr>
          <w:rFonts w:ascii="Times New Roman" w:eastAsia="Times New Roman" w:hAnsi="Times New Roman" w:cs="B Lotus" w:hint="cs"/>
          <w:sz w:val="28"/>
          <w:szCs w:val="28"/>
          <w:rtl/>
          <w:lang w:bidi="fa-IR"/>
        </w:rPr>
        <w:t>می</w:t>
      </w:r>
      <w:r>
        <w:rPr>
          <w:rFonts w:ascii="Times New Roman" w:eastAsia="Times New Roman" w:hAnsi="Times New Roman" w:cs="B Lotus"/>
          <w:sz w:val="28"/>
          <w:szCs w:val="28"/>
          <w:rtl/>
          <w:lang w:bidi="fa-IR"/>
        </w:rPr>
        <w:softHyphen/>
      </w:r>
      <w:r w:rsidRPr="00F05E23">
        <w:rPr>
          <w:rFonts w:ascii="Times New Roman" w:eastAsia="Times New Roman" w:hAnsi="Times New Roman" w:cs="B Lotus" w:hint="cs"/>
          <w:sz w:val="28"/>
          <w:szCs w:val="28"/>
          <w:rtl/>
          <w:lang w:bidi="fa-IR"/>
        </w:rPr>
        <w:t xml:space="preserve">تواند منجر به تغییر کیفیت ارتباط دلبستگی شود.گرچه سیستم های دلبستگی کودکان با تمرکز به </w:t>
      </w:r>
      <w:r w:rsidRPr="00F05E23">
        <w:rPr>
          <w:rFonts w:ascii="Times New Roman" w:eastAsia="Times New Roman" w:hAnsi="Times New Roman" w:cs="B Lotus" w:hint="cs"/>
          <w:sz w:val="28"/>
          <w:szCs w:val="28"/>
          <w:rtl/>
          <w:lang w:bidi="fa-IR"/>
        </w:rPr>
        <w:lastRenderedPageBreak/>
        <w:t xml:space="preserve">مراقبین اولیه رشد می یابد. باید تأکید کرد که سیستمی پویاست و به سرعت گسترش می یابد تا کودکان بتواند با دیگران مانند مراقبین ثانویه معمولاً پدر، همچنین برادر و خواهر ارتباط برقرار کنند.به عبارتی همچنان که سیستم دلبستگی به دیگران توسعه پیدا می کند طبیعت اصلی آن ثابت باقی </w:t>
      </w:r>
      <w:r>
        <w:rPr>
          <w:rFonts w:ascii="Times New Roman" w:eastAsia="Times New Roman" w:hAnsi="Times New Roman" w:cs="B Lotus" w:hint="cs"/>
          <w:sz w:val="28"/>
          <w:szCs w:val="28"/>
          <w:rtl/>
          <w:lang w:bidi="fa-IR"/>
        </w:rPr>
        <w:t xml:space="preserve"> می</w:t>
      </w:r>
      <w:r>
        <w:rPr>
          <w:rFonts w:ascii="Times New Roman" w:eastAsia="Times New Roman" w:hAnsi="Times New Roman" w:cs="B Lotus"/>
          <w:sz w:val="28"/>
          <w:szCs w:val="28"/>
          <w:rtl/>
          <w:lang w:bidi="fa-IR"/>
        </w:rPr>
        <w:softHyphen/>
      </w:r>
      <w:r w:rsidRPr="00F05E23">
        <w:rPr>
          <w:rFonts w:ascii="Times New Roman" w:eastAsia="Times New Roman" w:hAnsi="Times New Roman" w:cs="B Lotus" w:hint="cs"/>
          <w:sz w:val="28"/>
          <w:szCs w:val="28"/>
          <w:rtl/>
          <w:lang w:bidi="fa-IR"/>
        </w:rPr>
        <w:t>ماند (وفائیان، 1385)</w:t>
      </w:r>
      <w:r>
        <w:rPr>
          <w:rFonts w:ascii="Times New Roman" w:eastAsia="Times New Roman" w:hAnsi="Times New Roman" w:cs="B Lotus" w:hint="cs"/>
          <w:sz w:val="28"/>
          <w:szCs w:val="28"/>
          <w:rtl/>
          <w:lang w:bidi="fa-IR"/>
        </w:rPr>
        <w:t>.</w:t>
      </w:r>
    </w:p>
    <w:p w:rsidR="005F75CB" w:rsidRPr="00F05E23" w:rsidRDefault="005F75CB" w:rsidP="005F75CB">
      <w:pPr>
        <w:bidi/>
        <w:spacing w:after="0" w:line="276" w:lineRule="auto"/>
        <w:jc w:val="lowKashida"/>
        <w:rPr>
          <w:rFonts w:ascii="Times New Roman" w:eastAsia="Times New Roman" w:hAnsi="Times New Roman" w:cs="B Lotus"/>
          <w:sz w:val="28"/>
          <w:szCs w:val="28"/>
          <w:rtl/>
          <w:lang w:bidi="fa-IR"/>
        </w:rPr>
      </w:pPr>
      <w:r w:rsidRPr="00F05E23">
        <w:rPr>
          <w:rFonts w:ascii="Times New Roman" w:eastAsia="Times New Roman" w:hAnsi="Times New Roman" w:cs="B Lotus" w:hint="cs"/>
          <w:sz w:val="28"/>
          <w:szCs w:val="28"/>
          <w:rtl/>
          <w:lang w:bidi="fa-IR"/>
        </w:rPr>
        <w:t>اگر کودک دلبستگی ایمن با مراقبین اولیه خود برقرار کند احتمالاً دلبستگی ایمن را نیز با دیگران به دنبال خواهد داشت. بنابر این رابطه دلبستگی با مراقبت نخستین نوع الگوی دلبستگی فراهم می آورد این الگو به دیگر اعضا خانواده بسط داده می شود.کسانی که انتظار می رود پیوند هیجانی مشابه را با کودک برقرار کنند.علاوه بر این افراد معمولاً به دلبستگی بنا شده در زمان کودکی می پردازد. تا روابط زمان نوجوانی و بزرگسالی.</w:t>
      </w:r>
      <w:r>
        <w:rPr>
          <w:rFonts w:ascii="Times New Roman" w:eastAsia="Times New Roman" w:hAnsi="Times New Roman" w:cs="B Lotus" w:hint="cs"/>
          <w:sz w:val="28"/>
          <w:szCs w:val="28"/>
          <w:rtl/>
          <w:lang w:bidi="fa-IR"/>
        </w:rPr>
        <w:t xml:space="preserve"> </w:t>
      </w:r>
      <w:r w:rsidRPr="00F05E23">
        <w:rPr>
          <w:rFonts w:ascii="Times New Roman" w:eastAsia="Times New Roman" w:hAnsi="Times New Roman" w:cs="B Lotus" w:hint="cs"/>
          <w:sz w:val="28"/>
          <w:szCs w:val="28"/>
          <w:rtl/>
          <w:lang w:bidi="fa-IR"/>
        </w:rPr>
        <w:t xml:space="preserve">پژوهش های دیگر نشان دادهاند که اگر سطح تنیدگی بالا باشد با اوضاع خانوادگی با تغییرات دردناکی مواجه می شود برخی تغییر جهتی از دلبستگی ایمن به دلبستگی نا ایمن نشان می دهند و اگر تغییر در موقعیت خانواده همراه با کاهش تنش باشد نوزادان در طول زمان به سمت دلبستگی ایمن تر گرایش پیدا می کنند ( وفائیان، 1385). </w:t>
      </w:r>
    </w:p>
    <w:p w:rsidR="005F75CB" w:rsidRPr="005B6595" w:rsidRDefault="005F75CB" w:rsidP="005F75CB">
      <w:pPr>
        <w:pStyle w:val="Heading2"/>
        <w:bidi/>
        <w:rPr>
          <w:lang w:bidi="fa-IR"/>
        </w:rPr>
      </w:pPr>
      <w:bookmarkStart w:id="140" w:name="_Toc409688215"/>
      <w:bookmarkStart w:id="141" w:name="_Toc409694529"/>
      <w:r>
        <w:rPr>
          <w:rtl/>
          <w:lang w:bidi="fa-IR"/>
        </w:rPr>
        <w:t>2-4-</w:t>
      </w:r>
      <w:r>
        <w:rPr>
          <w:rFonts w:hint="cs"/>
          <w:rtl/>
          <w:lang w:bidi="fa-IR"/>
        </w:rPr>
        <w:t xml:space="preserve">2. </w:t>
      </w:r>
      <w:r w:rsidRPr="005B6595">
        <w:rPr>
          <w:rFonts w:hint="cs"/>
          <w:rtl/>
          <w:lang w:bidi="fa-IR"/>
        </w:rPr>
        <w:t>احساس</w:t>
      </w:r>
      <w:r w:rsidRPr="005B6595">
        <w:rPr>
          <w:rtl/>
          <w:lang w:bidi="fa-IR"/>
        </w:rPr>
        <w:t xml:space="preserve"> </w:t>
      </w:r>
      <w:r w:rsidRPr="005B6595">
        <w:rPr>
          <w:rFonts w:hint="cs"/>
          <w:rtl/>
          <w:lang w:bidi="fa-IR"/>
        </w:rPr>
        <w:t>تعلق</w:t>
      </w:r>
      <w:r w:rsidRPr="005B6595">
        <w:rPr>
          <w:rtl/>
          <w:lang w:bidi="fa-IR"/>
        </w:rPr>
        <w:t xml:space="preserve"> </w:t>
      </w:r>
      <w:r w:rsidRPr="005B6595">
        <w:rPr>
          <w:rFonts w:hint="cs"/>
          <w:rtl/>
          <w:lang w:bidi="fa-IR"/>
        </w:rPr>
        <w:t>در</w:t>
      </w:r>
      <w:r w:rsidRPr="005B6595">
        <w:rPr>
          <w:rtl/>
          <w:lang w:bidi="fa-IR"/>
        </w:rPr>
        <w:t xml:space="preserve"> </w:t>
      </w:r>
      <w:r w:rsidRPr="005B6595">
        <w:rPr>
          <w:rFonts w:hint="cs"/>
          <w:rtl/>
          <w:lang w:bidi="fa-IR"/>
        </w:rPr>
        <w:t>نوجوانی</w:t>
      </w:r>
      <w:bookmarkEnd w:id="140"/>
      <w:bookmarkEnd w:id="141"/>
    </w:p>
    <w:p w:rsidR="005F75CB" w:rsidRPr="005B6595" w:rsidRDefault="005F75CB" w:rsidP="005F75CB">
      <w:pPr>
        <w:bidi/>
        <w:spacing w:after="0" w:line="276" w:lineRule="auto"/>
        <w:jc w:val="both"/>
        <w:rPr>
          <w:rFonts w:cs="B Lotus"/>
          <w:sz w:val="28"/>
          <w:szCs w:val="28"/>
          <w:lang w:bidi="fa-IR"/>
        </w:rPr>
      </w:pP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سنین</w:t>
      </w:r>
      <w:r w:rsidRPr="005B6595">
        <w:rPr>
          <w:rFonts w:cs="B Lotus"/>
          <w:sz w:val="28"/>
          <w:szCs w:val="28"/>
          <w:rtl/>
          <w:lang w:bidi="fa-IR"/>
        </w:rPr>
        <w:t xml:space="preserve"> </w:t>
      </w:r>
      <w:r w:rsidRPr="005B6595">
        <w:rPr>
          <w:rFonts w:cs="B Lotus" w:hint="cs"/>
          <w:sz w:val="28"/>
          <w:szCs w:val="28"/>
          <w:rtl/>
          <w:lang w:bidi="fa-IR"/>
        </w:rPr>
        <w:t>نوجوانی،</w:t>
      </w:r>
      <w:r w:rsidRPr="005B6595">
        <w:rPr>
          <w:rFonts w:cs="B Lotus"/>
          <w:sz w:val="28"/>
          <w:szCs w:val="28"/>
          <w:rtl/>
          <w:lang w:bidi="fa-IR"/>
        </w:rPr>
        <w:t xml:space="preserve"> </w:t>
      </w:r>
      <w:r w:rsidRPr="005B6595">
        <w:rPr>
          <w:rFonts w:cs="B Lotus" w:hint="cs"/>
          <w:sz w:val="28"/>
          <w:szCs w:val="28"/>
          <w:rtl/>
          <w:lang w:bidi="fa-IR"/>
        </w:rPr>
        <w:t>نوجوانان</w:t>
      </w:r>
      <w:r w:rsidRPr="005B6595">
        <w:rPr>
          <w:rFonts w:cs="B Lotus"/>
          <w:sz w:val="28"/>
          <w:szCs w:val="28"/>
          <w:rtl/>
          <w:lang w:bidi="fa-IR"/>
        </w:rPr>
        <w:t xml:space="preserve"> </w:t>
      </w:r>
      <w:r w:rsidRPr="005B6595">
        <w:rPr>
          <w:rFonts w:cs="B Lotus" w:hint="cs"/>
          <w:sz w:val="28"/>
          <w:szCs w:val="28"/>
          <w:rtl/>
          <w:lang w:bidi="fa-IR"/>
        </w:rPr>
        <w:t>به</w:t>
      </w:r>
      <w:r w:rsidRPr="005B6595">
        <w:rPr>
          <w:rFonts w:cs="B Lotus"/>
          <w:sz w:val="28"/>
          <w:szCs w:val="28"/>
          <w:rtl/>
          <w:lang w:bidi="fa-IR"/>
        </w:rPr>
        <w:t xml:space="preserve"> </w:t>
      </w:r>
      <w:r w:rsidRPr="005B6595">
        <w:rPr>
          <w:rFonts w:cs="B Lotus" w:hint="cs"/>
          <w:sz w:val="28"/>
          <w:szCs w:val="28"/>
          <w:rtl/>
          <w:lang w:bidi="fa-IR"/>
        </w:rPr>
        <w:t>رفاقت</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دوستی</w:t>
      </w:r>
      <w:r w:rsidRPr="005B6595">
        <w:rPr>
          <w:rFonts w:cs="B Lotus"/>
          <w:sz w:val="28"/>
          <w:szCs w:val="28"/>
          <w:rtl/>
          <w:lang w:bidi="fa-IR"/>
        </w:rPr>
        <w:t xml:space="preserve"> </w:t>
      </w:r>
      <w:r w:rsidRPr="005B6595">
        <w:rPr>
          <w:rFonts w:cs="B Lotus" w:hint="cs"/>
          <w:sz w:val="28"/>
          <w:szCs w:val="28"/>
          <w:rtl/>
          <w:lang w:bidi="fa-IR"/>
        </w:rPr>
        <w:t>با</w:t>
      </w:r>
      <w:r w:rsidRPr="005B6595">
        <w:rPr>
          <w:rFonts w:cs="B Lotus"/>
          <w:sz w:val="28"/>
          <w:szCs w:val="28"/>
          <w:rtl/>
          <w:lang w:bidi="fa-IR"/>
        </w:rPr>
        <w:t xml:space="preserve"> </w:t>
      </w:r>
      <w:r w:rsidRPr="005B6595">
        <w:rPr>
          <w:rFonts w:cs="B Lotus" w:hint="cs"/>
          <w:sz w:val="28"/>
          <w:szCs w:val="28"/>
          <w:rtl/>
          <w:lang w:bidi="fa-IR"/>
        </w:rPr>
        <w:t>همسالان،</w:t>
      </w:r>
      <w:r w:rsidRPr="005B6595">
        <w:rPr>
          <w:rFonts w:cs="B Lotus"/>
          <w:sz w:val="28"/>
          <w:szCs w:val="28"/>
          <w:rtl/>
          <w:lang w:bidi="fa-IR"/>
        </w:rPr>
        <w:t xml:space="preserve"> </w:t>
      </w:r>
      <w:r w:rsidRPr="005B6595">
        <w:rPr>
          <w:rFonts w:cs="B Lotus" w:hint="cs"/>
          <w:sz w:val="28"/>
          <w:szCs w:val="28"/>
          <w:rtl/>
          <w:lang w:bidi="fa-IR"/>
        </w:rPr>
        <w:t>جذب</w:t>
      </w:r>
      <w:r w:rsidRPr="005B6595">
        <w:rPr>
          <w:rFonts w:cs="B Lotus"/>
          <w:sz w:val="28"/>
          <w:szCs w:val="28"/>
          <w:rtl/>
          <w:lang w:bidi="fa-IR"/>
        </w:rPr>
        <w:t xml:space="preserve"> </w:t>
      </w:r>
      <w:r w:rsidRPr="005B6595">
        <w:rPr>
          <w:rFonts w:cs="B Lotus" w:hint="cs"/>
          <w:sz w:val="28"/>
          <w:szCs w:val="28"/>
          <w:rtl/>
          <w:lang w:bidi="fa-IR"/>
        </w:rPr>
        <w:t>گروهی</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پذیرش</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جمع</w:t>
      </w:r>
      <w:r w:rsidRPr="005B6595">
        <w:rPr>
          <w:rFonts w:cs="B Lotus"/>
          <w:sz w:val="28"/>
          <w:szCs w:val="28"/>
          <w:rtl/>
          <w:lang w:bidi="fa-IR"/>
        </w:rPr>
        <w:t xml:space="preserve"> </w:t>
      </w:r>
      <w:r w:rsidRPr="005B6595">
        <w:rPr>
          <w:rFonts w:cs="B Lotus" w:hint="cs"/>
          <w:sz w:val="28"/>
          <w:szCs w:val="28"/>
          <w:rtl/>
          <w:lang w:bidi="fa-IR"/>
        </w:rPr>
        <w:t>دوستان</w:t>
      </w:r>
      <w:r w:rsidRPr="005B6595">
        <w:rPr>
          <w:rFonts w:cs="B Lotus"/>
          <w:sz w:val="28"/>
          <w:szCs w:val="28"/>
          <w:rtl/>
          <w:lang w:bidi="fa-IR"/>
        </w:rPr>
        <w:t xml:space="preserve"> </w:t>
      </w:r>
      <w:r w:rsidRPr="005B6595">
        <w:rPr>
          <w:rFonts w:cs="B Lotus" w:hint="cs"/>
          <w:sz w:val="28"/>
          <w:szCs w:val="28"/>
          <w:rtl/>
          <w:lang w:bidi="fa-IR"/>
        </w:rPr>
        <w:t>اهمیت</w:t>
      </w:r>
      <w:r w:rsidRPr="005B6595">
        <w:rPr>
          <w:rFonts w:cs="B Lotus"/>
          <w:sz w:val="28"/>
          <w:szCs w:val="28"/>
          <w:rtl/>
          <w:lang w:bidi="fa-IR"/>
        </w:rPr>
        <w:t xml:space="preserve"> </w:t>
      </w:r>
      <w:r w:rsidRPr="005B6595">
        <w:rPr>
          <w:rFonts w:cs="B Lotus" w:hint="cs"/>
          <w:sz w:val="28"/>
          <w:szCs w:val="28"/>
          <w:rtl/>
          <w:lang w:bidi="fa-IR"/>
        </w:rPr>
        <w:t>فراوانی</w:t>
      </w:r>
      <w:r w:rsidRPr="005B6595">
        <w:rPr>
          <w:rFonts w:cs="B Lotus"/>
          <w:sz w:val="28"/>
          <w:szCs w:val="28"/>
          <w:rtl/>
          <w:lang w:bidi="fa-IR"/>
        </w:rPr>
        <w:t xml:space="preserve"> </w:t>
      </w:r>
      <w:r w:rsidRPr="005B6595">
        <w:rPr>
          <w:rFonts w:cs="B Lotus" w:hint="cs"/>
          <w:sz w:val="28"/>
          <w:szCs w:val="28"/>
          <w:rtl/>
          <w:lang w:bidi="fa-IR"/>
        </w:rPr>
        <w:t>می‌دهند</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این</w:t>
      </w:r>
      <w:r w:rsidRPr="005B6595">
        <w:rPr>
          <w:rFonts w:cs="B Lotus"/>
          <w:sz w:val="28"/>
          <w:szCs w:val="28"/>
          <w:rtl/>
          <w:lang w:bidi="fa-IR"/>
        </w:rPr>
        <w:t xml:space="preserve"> </w:t>
      </w:r>
      <w:r w:rsidRPr="005B6595">
        <w:rPr>
          <w:rFonts w:cs="B Lotus" w:hint="cs"/>
          <w:sz w:val="28"/>
          <w:szCs w:val="28"/>
          <w:rtl/>
          <w:lang w:bidi="fa-IR"/>
        </w:rPr>
        <w:t>سال‌ها</w:t>
      </w:r>
      <w:r w:rsidRPr="005B6595">
        <w:rPr>
          <w:rFonts w:cs="B Lotus"/>
          <w:sz w:val="28"/>
          <w:szCs w:val="28"/>
          <w:rtl/>
          <w:lang w:bidi="fa-IR"/>
        </w:rPr>
        <w:t xml:space="preserve"> </w:t>
      </w:r>
      <w:r w:rsidRPr="005B6595">
        <w:rPr>
          <w:rFonts w:cs="B Lotus" w:hint="cs"/>
          <w:sz w:val="28"/>
          <w:szCs w:val="28"/>
          <w:rtl/>
          <w:lang w:bidi="fa-IR"/>
        </w:rPr>
        <w:t>دوستی‌ها</w:t>
      </w:r>
      <w:r w:rsidRPr="005B6595">
        <w:rPr>
          <w:rFonts w:cs="B Lotus"/>
          <w:sz w:val="28"/>
          <w:szCs w:val="28"/>
          <w:rtl/>
          <w:lang w:bidi="fa-IR"/>
        </w:rPr>
        <w:t xml:space="preserve"> </w:t>
      </w:r>
      <w:r w:rsidRPr="005B6595">
        <w:rPr>
          <w:rFonts w:cs="B Lotus" w:hint="cs"/>
          <w:sz w:val="28"/>
          <w:szCs w:val="28"/>
          <w:rtl/>
          <w:lang w:bidi="fa-IR"/>
        </w:rPr>
        <w:t>استحکام</w:t>
      </w:r>
      <w:r w:rsidRPr="005B6595">
        <w:rPr>
          <w:rFonts w:cs="B Lotus"/>
          <w:sz w:val="28"/>
          <w:szCs w:val="28"/>
          <w:rtl/>
          <w:lang w:bidi="fa-IR"/>
        </w:rPr>
        <w:t xml:space="preserve"> </w:t>
      </w:r>
      <w:r w:rsidRPr="005B6595">
        <w:rPr>
          <w:rFonts w:cs="B Lotus" w:hint="cs"/>
          <w:sz w:val="28"/>
          <w:szCs w:val="28"/>
          <w:rtl/>
          <w:lang w:bidi="fa-IR"/>
        </w:rPr>
        <w:t>می‌یابد</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به</w:t>
      </w:r>
      <w:r w:rsidRPr="005B6595">
        <w:rPr>
          <w:rFonts w:cs="B Lotus"/>
          <w:sz w:val="28"/>
          <w:szCs w:val="28"/>
          <w:rtl/>
          <w:lang w:bidi="fa-IR"/>
        </w:rPr>
        <w:t xml:space="preserve"> </w:t>
      </w:r>
      <w:r w:rsidRPr="005B6595">
        <w:rPr>
          <w:rFonts w:cs="B Lotus" w:hint="cs"/>
          <w:sz w:val="28"/>
          <w:szCs w:val="28"/>
          <w:rtl/>
          <w:lang w:bidi="fa-IR"/>
        </w:rPr>
        <w:t>شکل‌های</w:t>
      </w:r>
      <w:r w:rsidRPr="005B6595">
        <w:rPr>
          <w:rFonts w:cs="B Lotus"/>
          <w:sz w:val="28"/>
          <w:szCs w:val="28"/>
          <w:rtl/>
          <w:lang w:bidi="fa-IR"/>
        </w:rPr>
        <w:t xml:space="preserve"> </w:t>
      </w:r>
      <w:r w:rsidRPr="005B6595">
        <w:rPr>
          <w:rFonts w:cs="B Lotus" w:hint="cs"/>
          <w:sz w:val="28"/>
          <w:szCs w:val="28"/>
          <w:rtl/>
          <w:lang w:bidi="fa-IR"/>
        </w:rPr>
        <w:t>مختلف</w:t>
      </w:r>
      <w:r w:rsidRPr="005B6595">
        <w:rPr>
          <w:rFonts w:cs="B Lotus"/>
          <w:sz w:val="28"/>
          <w:szCs w:val="28"/>
          <w:rtl/>
          <w:lang w:bidi="fa-IR"/>
        </w:rPr>
        <w:t xml:space="preserve"> </w:t>
      </w:r>
      <w:r w:rsidRPr="005B6595">
        <w:rPr>
          <w:rFonts w:cs="B Lotus" w:hint="cs"/>
          <w:sz w:val="28"/>
          <w:szCs w:val="28"/>
          <w:rtl/>
          <w:lang w:bidi="fa-IR"/>
        </w:rPr>
        <w:t>رفاقت،</w:t>
      </w:r>
      <w:r w:rsidRPr="005B6595">
        <w:rPr>
          <w:rFonts w:cs="B Lotus"/>
          <w:sz w:val="28"/>
          <w:szCs w:val="28"/>
          <w:rtl/>
          <w:lang w:bidi="fa-IR"/>
        </w:rPr>
        <w:t xml:space="preserve"> </w:t>
      </w:r>
      <w:r w:rsidRPr="005B6595">
        <w:rPr>
          <w:rFonts w:cs="B Lotus" w:hint="cs"/>
          <w:sz w:val="28"/>
          <w:szCs w:val="28"/>
          <w:rtl/>
          <w:lang w:bidi="fa-IR"/>
        </w:rPr>
        <w:t>صمیمیت،</w:t>
      </w:r>
      <w:r w:rsidRPr="005B6595">
        <w:rPr>
          <w:rFonts w:cs="B Lotus"/>
          <w:sz w:val="28"/>
          <w:szCs w:val="28"/>
          <w:rtl/>
          <w:lang w:bidi="fa-IR"/>
        </w:rPr>
        <w:t xml:space="preserve"> </w:t>
      </w:r>
      <w:r w:rsidRPr="005B6595">
        <w:rPr>
          <w:rFonts w:cs="B Lotus" w:hint="cs"/>
          <w:sz w:val="28"/>
          <w:szCs w:val="28"/>
          <w:rtl/>
          <w:lang w:bidi="fa-IR"/>
        </w:rPr>
        <w:t>احساس</w:t>
      </w:r>
      <w:r w:rsidRPr="005B6595">
        <w:rPr>
          <w:rFonts w:cs="B Lotus"/>
          <w:sz w:val="28"/>
          <w:szCs w:val="28"/>
          <w:rtl/>
          <w:lang w:bidi="fa-IR"/>
        </w:rPr>
        <w:t xml:space="preserve"> </w:t>
      </w:r>
      <w:r w:rsidRPr="005B6595">
        <w:rPr>
          <w:rFonts w:cs="B Lotus" w:hint="cs"/>
          <w:sz w:val="28"/>
          <w:szCs w:val="28"/>
          <w:rtl/>
          <w:lang w:bidi="fa-IR"/>
        </w:rPr>
        <w:t>تعلق</w:t>
      </w:r>
      <w:r w:rsidRPr="005B6595">
        <w:rPr>
          <w:rFonts w:cs="B Lotus"/>
          <w:sz w:val="28"/>
          <w:szCs w:val="28"/>
          <w:rtl/>
          <w:lang w:bidi="fa-IR"/>
        </w:rPr>
        <w:t xml:space="preserve"> </w:t>
      </w:r>
      <w:r w:rsidRPr="005B6595">
        <w:rPr>
          <w:rFonts w:cs="B Lotus" w:hint="cs"/>
          <w:sz w:val="28"/>
          <w:szCs w:val="28"/>
          <w:rtl/>
          <w:lang w:bidi="fa-IR"/>
        </w:rPr>
        <w:t>به</w:t>
      </w:r>
      <w:r w:rsidRPr="005B6595">
        <w:rPr>
          <w:rFonts w:cs="B Lotus"/>
          <w:sz w:val="28"/>
          <w:szCs w:val="28"/>
          <w:rtl/>
          <w:lang w:bidi="fa-IR"/>
        </w:rPr>
        <w:t xml:space="preserve"> </w:t>
      </w:r>
      <w:r w:rsidRPr="005B6595">
        <w:rPr>
          <w:rFonts w:cs="B Lotus" w:hint="cs"/>
          <w:sz w:val="28"/>
          <w:szCs w:val="28"/>
          <w:rtl/>
          <w:lang w:bidi="fa-IR"/>
        </w:rPr>
        <w:t>گروه</w:t>
      </w:r>
      <w:r w:rsidRPr="005B6595">
        <w:rPr>
          <w:rFonts w:cs="B Lotus"/>
          <w:sz w:val="28"/>
          <w:szCs w:val="28"/>
          <w:rtl/>
          <w:lang w:bidi="fa-IR"/>
        </w:rPr>
        <w:t xml:space="preserve"> </w:t>
      </w:r>
      <w:r w:rsidRPr="005B6595">
        <w:rPr>
          <w:rFonts w:cs="B Lotus" w:hint="cs"/>
          <w:sz w:val="28"/>
          <w:szCs w:val="28"/>
          <w:rtl/>
          <w:lang w:bidi="fa-IR"/>
        </w:rPr>
        <w:t>،</w:t>
      </w:r>
      <w:r w:rsidRPr="005B6595">
        <w:rPr>
          <w:rFonts w:cs="B Lotus"/>
          <w:sz w:val="28"/>
          <w:szCs w:val="28"/>
          <w:rtl/>
          <w:lang w:bidi="fa-IR"/>
        </w:rPr>
        <w:t xml:space="preserve"> </w:t>
      </w:r>
      <w:r w:rsidRPr="005B6595">
        <w:rPr>
          <w:rFonts w:cs="B Lotus" w:hint="cs"/>
          <w:sz w:val="28"/>
          <w:szCs w:val="28"/>
          <w:rtl/>
          <w:lang w:bidi="fa-IR"/>
        </w:rPr>
        <w:t>زنده‌دلی</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جنب</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جوش</w:t>
      </w:r>
      <w:r w:rsidRPr="005B6595">
        <w:rPr>
          <w:rFonts w:cs="B Lotus"/>
          <w:sz w:val="28"/>
          <w:szCs w:val="28"/>
          <w:rtl/>
          <w:lang w:bidi="fa-IR"/>
        </w:rPr>
        <w:t xml:space="preserve"> </w:t>
      </w:r>
      <w:r w:rsidRPr="005B6595">
        <w:rPr>
          <w:rFonts w:cs="B Lotus" w:hint="cs"/>
          <w:sz w:val="28"/>
          <w:szCs w:val="28"/>
          <w:rtl/>
          <w:lang w:bidi="fa-IR"/>
        </w:rPr>
        <w:t>خود</w:t>
      </w:r>
      <w:r w:rsidRPr="005B6595">
        <w:rPr>
          <w:rFonts w:cs="B Lotus"/>
          <w:sz w:val="28"/>
          <w:szCs w:val="28"/>
          <w:rtl/>
          <w:lang w:bidi="fa-IR"/>
        </w:rPr>
        <w:t xml:space="preserve"> </w:t>
      </w:r>
      <w:r w:rsidRPr="005B6595">
        <w:rPr>
          <w:rFonts w:cs="B Lotus" w:hint="cs"/>
          <w:sz w:val="28"/>
          <w:szCs w:val="28"/>
          <w:rtl/>
          <w:lang w:bidi="fa-IR"/>
        </w:rPr>
        <w:t>را</w:t>
      </w:r>
      <w:r w:rsidRPr="005B6595">
        <w:rPr>
          <w:rFonts w:cs="B Lotus"/>
          <w:sz w:val="28"/>
          <w:szCs w:val="28"/>
          <w:rtl/>
          <w:lang w:bidi="fa-IR"/>
        </w:rPr>
        <w:t xml:space="preserve"> </w:t>
      </w:r>
      <w:r w:rsidRPr="005B6595">
        <w:rPr>
          <w:rFonts w:cs="B Lotus" w:hint="cs"/>
          <w:sz w:val="28"/>
          <w:szCs w:val="28"/>
          <w:rtl/>
          <w:lang w:bidi="fa-IR"/>
        </w:rPr>
        <w:t>نشان</w:t>
      </w:r>
      <w:r w:rsidRPr="005B6595">
        <w:rPr>
          <w:rFonts w:cs="B Lotus"/>
          <w:sz w:val="28"/>
          <w:szCs w:val="28"/>
          <w:rtl/>
          <w:lang w:bidi="fa-IR"/>
        </w:rPr>
        <w:t xml:space="preserve"> </w:t>
      </w:r>
      <w:r w:rsidRPr="005B6595">
        <w:rPr>
          <w:rFonts w:cs="B Lotus" w:hint="cs"/>
          <w:sz w:val="28"/>
          <w:szCs w:val="28"/>
          <w:rtl/>
          <w:lang w:bidi="fa-IR"/>
        </w:rPr>
        <w:t>می‌دهد</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حقیقت،</w:t>
      </w:r>
      <w:r w:rsidRPr="005B6595">
        <w:rPr>
          <w:rFonts w:cs="B Lotus"/>
          <w:sz w:val="28"/>
          <w:szCs w:val="28"/>
          <w:rtl/>
          <w:lang w:bidi="fa-IR"/>
        </w:rPr>
        <w:t xml:space="preserve"> </w:t>
      </w:r>
      <w:r w:rsidRPr="005B6595">
        <w:rPr>
          <w:rFonts w:cs="B Lotus" w:hint="cs"/>
          <w:sz w:val="28"/>
          <w:szCs w:val="28"/>
          <w:rtl/>
          <w:lang w:bidi="fa-IR"/>
        </w:rPr>
        <w:t>عوامل</w:t>
      </w:r>
      <w:r w:rsidRPr="005B6595">
        <w:rPr>
          <w:rFonts w:cs="B Lotus"/>
          <w:sz w:val="28"/>
          <w:szCs w:val="28"/>
          <w:rtl/>
          <w:lang w:bidi="fa-IR"/>
        </w:rPr>
        <w:t xml:space="preserve"> </w:t>
      </w:r>
      <w:r w:rsidRPr="005B6595">
        <w:rPr>
          <w:rFonts w:cs="B Lotus" w:hint="cs"/>
          <w:sz w:val="28"/>
          <w:szCs w:val="28"/>
          <w:rtl/>
          <w:lang w:bidi="fa-IR"/>
        </w:rPr>
        <w:t>اجتماعی</w:t>
      </w:r>
      <w:r w:rsidRPr="005B6595">
        <w:rPr>
          <w:rFonts w:cs="B Lotus"/>
          <w:sz w:val="28"/>
          <w:szCs w:val="28"/>
          <w:rtl/>
          <w:lang w:bidi="fa-IR"/>
        </w:rPr>
        <w:t xml:space="preserve"> </w:t>
      </w:r>
      <w:r w:rsidRPr="005B6595">
        <w:rPr>
          <w:rFonts w:cs="B Lotus" w:hint="cs"/>
          <w:sz w:val="28"/>
          <w:szCs w:val="28"/>
          <w:rtl/>
          <w:lang w:bidi="fa-IR"/>
        </w:rPr>
        <w:t>زیادی</w:t>
      </w:r>
      <w:r w:rsidRPr="005B6595">
        <w:rPr>
          <w:rFonts w:cs="B Lotus"/>
          <w:sz w:val="28"/>
          <w:szCs w:val="28"/>
          <w:rtl/>
          <w:lang w:bidi="fa-IR"/>
        </w:rPr>
        <w:t xml:space="preserve"> </w:t>
      </w:r>
      <w:r w:rsidRPr="005B6595">
        <w:rPr>
          <w:rFonts w:cs="B Lotus" w:hint="cs"/>
          <w:sz w:val="28"/>
          <w:szCs w:val="28"/>
          <w:rtl/>
          <w:lang w:bidi="fa-IR"/>
        </w:rPr>
        <w:t>از</w:t>
      </w:r>
      <w:r w:rsidRPr="005B6595">
        <w:rPr>
          <w:rFonts w:cs="B Lotus"/>
          <w:sz w:val="28"/>
          <w:szCs w:val="28"/>
          <w:rtl/>
          <w:lang w:bidi="fa-IR"/>
        </w:rPr>
        <w:t xml:space="preserve"> </w:t>
      </w:r>
      <w:r w:rsidRPr="005B6595">
        <w:rPr>
          <w:rFonts w:cs="B Lotus" w:hint="cs"/>
          <w:sz w:val="28"/>
          <w:szCs w:val="28"/>
          <w:rtl/>
          <w:lang w:bidi="fa-IR"/>
        </w:rPr>
        <w:t>جمله؛</w:t>
      </w:r>
      <w:r w:rsidRPr="005B6595">
        <w:rPr>
          <w:rFonts w:cs="B Lotus"/>
          <w:sz w:val="28"/>
          <w:szCs w:val="28"/>
          <w:rtl/>
          <w:lang w:bidi="fa-IR"/>
        </w:rPr>
        <w:t xml:space="preserve"> </w:t>
      </w:r>
      <w:r w:rsidRPr="005B6595">
        <w:rPr>
          <w:rFonts w:cs="B Lotus" w:hint="cs"/>
          <w:sz w:val="28"/>
          <w:szCs w:val="28"/>
          <w:rtl/>
          <w:lang w:bidi="fa-IR"/>
        </w:rPr>
        <w:t>رفتار</w:t>
      </w:r>
      <w:r w:rsidRPr="005B6595">
        <w:rPr>
          <w:rFonts w:cs="B Lotus"/>
          <w:sz w:val="28"/>
          <w:szCs w:val="28"/>
          <w:rtl/>
          <w:lang w:bidi="fa-IR"/>
        </w:rPr>
        <w:t xml:space="preserve"> </w:t>
      </w:r>
      <w:r w:rsidRPr="005B6595">
        <w:rPr>
          <w:rFonts w:cs="B Lotus" w:hint="cs"/>
          <w:sz w:val="28"/>
          <w:szCs w:val="28"/>
          <w:rtl/>
          <w:lang w:bidi="fa-IR"/>
        </w:rPr>
        <w:t>گروهی؛</w:t>
      </w:r>
      <w:r w:rsidRPr="005B6595">
        <w:rPr>
          <w:rFonts w:cs="B Lotus"/>
          <w:sz w:val="28"/>
          <w:szCs w:val="28"/>
          <w:rtl/>
          <w:lang w:bidi="fa-IR"/>
        </w:rPr>
        <w:t xml:space="preserve"> </w:t>
      </w:r>
      <w:r w:rsidRPr="005B6595">
        <w:rPr>
          <w:rFonts w:cs="B Lotus" w:hint="cs"/>
          <w:sz w:val="28"/>
          <w:szCs w:val="28"/>
          <w:rtl/>
          <w:lang w:bidi="fa-IR"/>
        </w:rPr>
        <w:t>پذیرش</w:t>
      </w:r>
      <w:r w:rsidRPr="005B6595">
        <w:rPr>
          <w:rFonts w:cs="B Lotus"/>
          <w:sz w:val="28"/>
          <w:szCs w:val="28"/>
          <w:rtl/>
          <w:lang w:bidi="fa-IR"/>
        </w:rPr>
        <w:t xml:space="preserve"> </w:t>
      </w:r>
      <w:r w:rsidRPr="005B6595">
        <w:rPr>
          <w:rFonts w:cs="B Lotus" w:hint="cs"/>
          <w:sz w:val="28"/>
          <w:szCs w:val="28"/>
          <w:rtl/>
          <w:lang w:bidi="fa-IR"/>
        </w:rPr>
        <w:t>همسالان</w:t>
      </w:r>
      <w:r w:rsidRPr="005B6595">
        <w:rPr>
          <w:rFonts w:cs="B Lotus"/>
          <w:sz w:val="28"/>
          <w:szCs w:val="28"/>
          <w:rtl/>
          <w:lang w:bidi="fa-IR"/>
        </w:rPr>
        <w:t xml:space="preserve">  </w:t>
      </w:r>
      <w:r w:rsidRPr="005B6595">
        <w:rPr>
          <w:rFonts w:cs="B Lotus" w:hint="cs"/>
          <w:sz w:val="28"/>
          <w:szCs w:val="28"/>
          <w:rtl/>
          <w:lang w:bidi="fa-IR"/>
        </w:rPr>
        <w:t>با</w:t>
      </w:r>
      <w:r w:rsidRPr="005B6595">
        <w:rPr>
          <w:rFonts w:cs="B Lotus"/>
          <w:sz w:val="28"/>
          <w:szCs w:val="28"/>
          <w:rtl/>
          <w:lang w:bidi="fa-IR"/>
        </w:rPr>
        <w:t xml:space="preserve"> </w:t>
      </w:r>
      <w:r w:rsidRPr="005B6595">
        <w:rPr>
          <w:rFonts w:cs="B Lotus" w:hint="cs"/>
          <w:sz w:val="28"/>
          <w:szCs w:val="28"/>
          <w:rtl/>
          <w:lang w:bidi="fa-IR"/>
        </w:rPr>
        <w:t>نقش‌های</w:t>
      </w:r>
      <w:r w:rsidRPr="005B6595">
        <w:rPr>
          <w:rFonts w:cs="B Lotus"/>
          <w:sz w:val="28"/>
          <w:szCs w:val="28"/>
          <w:rtl/>
          <w:lang w:bidi="fa-IR"/>
        </w:rPr>
        <w:t xml:space="preserve"> </w:t>
      </w:r>
      <w:r w:rsidRPr="005B6595">
        <w:rPr>
          <w:rFonts w:cs="B Lotus" w:hint="cs"/>
          <w:sz w:val="28"/>
          <w:szCs w:val="28"/>
          <w:rtl/>
          <w:lang w:bidi="fa-IR"/>
        </w:rPr>
        <w:t>اجتماعی،</w:t>
      </w:r>
      <w:r w:rsidRPr="005B6595">
        <w:rPr>
          <w:rFonts w:cs="B Lotus"/>
          <w:sz w:val="28"/>
          <w:szCs w:val="28"/>
          <w:rtl/>
          <w:lang w:bidi="fa-IR"/>
        </w:rPr>
        <w:t xml:space="preserve"> </w:t>
      </w:r>
      <w:r w:rsidRPr="005B6595">
        <w:rPr>
          <w:rFonts w:cs="B Lotus" w:hint="cs"/>
          <w:sz w:val="28"/>
          <w:szCs w:val="28"/>
          <w:rtl/>
          <w:lang w:bidi="fa-IR"/>
        </w:rPr>
        <w:t>نظام‌های</w:t>
      </w:r>
      <w:r w:rsidRPr="005B6595">
        <w:rPr>
          <w:rFonts w:cs="B Lotus"/>
          <w:sz w:val="28"/>
          <w:szCs w:val="28"/>
          <w:rtl/>
          <w:lang w:bidi="fa-IR"/>
        </w:rPr>
        <w:t xml:space="preserve"> </w:t>
      </w:r>
      <w:r w:rsidRPr="005B6595">
        <w:rPr>
          <w:rFonts w:cs="B Lotus" w:hint="cs"/>
          <w:sz w:val="28"/>
          <w:szCs w:val="28"/>
          <w:rtl/>
          <w:lang w:bidi="fa-IR"/>
        </w:rPr>
        <w:t>قدرت</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سازمان</w:t>
      </w:r>
      <w:r w:rsidRPr="005B6595">
        <w:rPr>
          <w:rFonts w:cs="B Lotus"/>
          <w:sz w:val="28"/>
          <w:szCs w:val="28"/>
          <w:rtl/>
          <w:lang w:bidi="fa-IR"/>
        </w:rPr>
        <w:t xml:space="preserve"> </w:t>
      </w:r>
      <w:r w:rsidRPr="005B6595">
        <w:rPr>
          <w:rFonts w:cs="B Lotus" w:hint="cs"/>
          <w:sz w:val="28"/>
          <w:szCs w:val="28"/>
          <w:rtl/>
          <w:lang w:bidi="fa-IR"/>
        </w:rPr>
        <w:t>مدرسه،</w:t>
      </w:r>
      <w:r w:rsidRPr="005B6595">
        <w:rPr>
          <w:rFonts w:cs="B Lotus"/>
          <w:sz w:val="28"/>
          <w:szCs w:val="28"/>
          <w:rtl/>
          <w:lang w:bidi="fa-IR"/>
        </w:rPr>
        <w:t xml:space="preserve"> </w:t>
      </w:r>
      <w:r w:rsidRPr="005B6595">
        <w:rPr>
          <w:rFonts w:cs="B Lotus" w:hint="cs"/>
          <w:sz w:val="28"/>
          <w:szCs w:val="28"/>
          <w:rtl/>
          <w:lang w:bidi="fa-IR"/>
        </w:rPr>
        <w:t>تأثیر</w:t>
      </w:r>
      <w:r w:rsidRPr="005B6595">
        <w:rPr>
          <w:rFonts w:cs="B Lotus"/>
          <w:sz w:val="28"/>
          <w:szCs w:val="28"/>
          <w:rtl/>
          <w:lang w:bidi="fa-IR"/>
        </w:rPr>
        <w:t xml:space="preserve"> </w:t>
      </w:r>
      <w:r w:rsidRPr="005B6595">
        <w:rPr>
          <w:rFonts w:cs="B Lotus" w:hint="cs"/>
          <w:sz w:val="28"/>
          <w:szCs w:val="28"/>
          <w:rtl/>
          <w:lang w:bidi="fa-IR"/>
        </w:rPr>
        <w:t>فراوانی</w:t>
      </w:r>
      <w:r w:rsidRPr="005B6595">
        <w:rPr>
          <w:rFonts w:cs="B Lotus"/>
          <w:sz w:val="28"/>
          <w:szCs w:val="28"/>
          <w:rtl/>
          <w:lang w:bidi="fa-IR"/>
        </w:rPr>
        <w:t xml:space="preserve"> </w:t>
      </w:r>
      <w:r w:rsidRPr="005B6595">
        <w:rPr>
          <w:rFonts w:cs="B Lotus" w:hint="cs"/>
          <w:sz w:val="28"/>
          <w:szCs w:val="28"/>
          <w:rtl/>
          <w:lang w:bidi="fa-IR"/>
        </w:rPr>
        <w:t>بر</w:t>
      </w:r>
      <w:r w:rsidRPr="005B6595">
        <w:rPr>
          <w:rFonts w:cs="B Lotus"/>
          <w:sz w:val="28"/>
          <w:szCs w:val="28"/>
          <w:rtl/>
          <w:lang w:bidi="fa-IR"/>
        </w:rPr>
        <w:t xml:space="preserve"> </w:t>
      </w:r>
      <w:r w:rsidRPr="005B6595">
        <w:rPr>
          <w:rFonts w:cs="B Lotus" w:hint="cs"/>
          <w:sz w:val="28"/>
          <w:szCs w:val="28"/>
          <w:rtl/>
          <w:lang w:bidi="fa-IR"/>
        </w:rPr>
        <w:t>امر</w:t>
      </w:r>
      <w:r w:rsidRPr="005B6595">
        <w:rPr>
          <w:rFonts w:cs="B Lotus"/>
          <w:sz w:val="28"/>
          <w:szCs w:val="28"/>
          <w:rtl/>
          <w:lang w:bidi="fa-IR"/>
        </w:rPr>
        <w:t xml:space="preserve"> </w:t>
      </w:r>
      <w:r w:rsidRPr="005B6595">
        <w:rPr>
          <w:rFonts w:cs="B Lotus" w:hint="cs"/>
          <w:sz w:val="28"/>
          <w:szCs w:val="28"/>
          <w:rtl/>
          <w:lang w:bidi="fa-IR"/>
        </w:rPr>
        <w:t>یادگیری</w:t>
      </w:r>
      <w:r w:rsidRPr="005B6595">
        <w:rPr>
          <w:rFonts w:cs="B Lotus"/>
          <w:sz w:val="28"/>
          <w:szCs w:val="28"/>
          <w:rtl/>
          <w:lang w:bidi="fa-IR"/>
        </w:rPr>
        <w:t xml:space="preserve"> </w:t>
      </w:r>
      <w:r w:rsidRPr="005B6595">
        <w:rPr>
          <w:rFonts w:cs="B Lotus" w:hint="cs"/>
          <w:sz w:val="28"/>
          <w:szCs w:val="28"/>
          <w:rtl/>
          <w:lang w:bidi="fa-IR"/>
        </w:rPr>
        <w:t>شاگردان</w:t>
      </w:r>
      <w:r w:rsidRPr="005B6595">
        <w:rPr>
          <w:rFonts w:cs="B Lotus"/>
          <w:sz w:val="28"/>
          <w:szCs w:val="28"/>
          <w:rtl/>
          <w:lang w:bidi="fa-IR"/>
        </w:rPr>
        <w:t xml:space="preserve"> </w:t>
      </w:r>
      <w:r w:rsidRPr="005B6595">
        <w:rPr>
          <w:rFonts w:cs="B Lotus" w:hint="cs"/>
          <w:sz w:val="28"/>
          <w:szCs w:val="28"/>
          <w:rtl/>
          <w:lang w:bidi="fa-IR"/>
        </w:rPr>
        <w:t>باقی</w:t>
      </w:r>
      <w:r w:rsidRPr="005B6595">
        <w:rPr>
          <w:rFonts w:cs="B Lotus"/>
          <w:sz w:val="28"/>
          <w:szCs w:val="28"/>
          <w:rtl/>
          <w:lang w:bidi="fa-IR"/>
        </w:rPr>
        <w:t xml:space="preserve"> </w:t>
      </w:r>
      <w:r w:rsidRPr="005B6595">
        <w:rPr>
          <w:rFonts w:cs="B Lotus" w:hint="cs"/>
          <w:sz w:val="28"/>
          <w:szCs w:val="28"/>
          <w:rtl/>
          <w:lang w:bidi="fa-IR"/>
        </w:rPr>
        <w:t>می‌گذارند</w:t>
      </w:r>
      <w:r w:rsidRPr="005B6595">
        <w:rPr>
          <w:rFonts w:cs="B Lotus"/>
          <w:sz w:val="28"/>
          <w:szCs w:val="28"/>
          <w:rtl/>
          <w:lang w:bidi="fa-IR"/>
        </w:rPr>
        <w:t xml:space="preserve">. </w:t>
      </w:r>
    </w:p>
    <w:p w:rsidR="005F75CB" w:rsidRPr="005B6595" w:rsidRDefault="005F75CB" w:rsidP="005F75CB">
      <w:pPr>
        <w:bidi/>
        <w:spacing w:after="0" w:line="276" w:lineRule="auto"/>
        <w:jc w:val="both"/>
        <w:rPr>
          <w:rFonts w:cs="B Lotus"/>
          <w:sz w:val="28"/>
          <w:szCs w:val="28"/>
          <w:lang w:bidi="fa-IR"/>
        </w:rPr>
      </w:pPr>
      <w:r w:rsidRPr="005B6595">
        <w:rPr>
          <w:rFonts w:cs="B Lotus" w:hint="cs"/>
          <w:sz w:val="28"/>
          <w:szCs w:val="28"/>
          <w:rtl/>
          <w:lang w:bidi="fa-IR"/>
        </w:rPr>
        <w:t>اگر</w:t>
      </w:r>
      <w:r w:rsidRPr="005B6595">
        <w:rPr>
          <w:rFonts w:cs="B Lotus"/>
          <w:sz w:val="28"/>
          <w:szCs w:val="28"/>
          <w:rtl/>
          <w:lang w:bidi="fa-IR"/>
        </w:rPr>
        <w:t xml:space="preserve"> </w:t>
      </w:r>
      <w:r w:rsidRPr="005B6595">
        <w:rPr>
          <w:rFonts w:cs="B Lotus" w:hint="cs"/>
          <w:sz w:val="28"/>
          <w:szCs w:val="28"/>
          <w:rtl/>
          <w:lang w:bidi="fa-IR"/>
        </w:rPr>
        <w:t>نوجوان</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جمع</w:t>
      </w:r>
      <w:r w:rsidRPr="005B6595">
        <w:rPr>
          <w:rFonts w:cs="B Lotus"/>
          <w:sz w:val="28"/>
          <w:szCs w:val="28"/>
          <w:rtl/>
          <w:lang w:bidi="fa-IR"/>
        </w:rPr>
        <w:t xml:space="preserve"> </w:t>
      </w:r>
      <w:r w:rsidRPr="005B6595">
        <w:rPr>
          <w:rFonts w:cs="B Lotus" w:hint="cs"/>
          <w:sz w:val="28"/>
          <w:szCs w:val="28"/>
          <w:rtl/>
          <w:lang w:bidi="fa-IR"/>
        </w:rPr>
        <w:t>همکلاسانش</w:t>
      </w:r>
      <w:r w:rsidRPr="005B6595">
        <w:rPr>
          <w:rFonts w:cs="B Lotus"/>
          <w:sz w:val="28"/>
          <w:szCs w:val="28"/>
          <w:rtl/>
          <w:lang w:bidi="fa-IR"/>
        </w:rPr>
        <w:t xml:space="preserve"> </w:t>
      </w:r>
      <w:r w:rsidRPr="005B6595">
        <w:rPr>
          <w:rFonts w:cs="B Lotus" w:hint="cs"/>
          <w:sz w:val="28"/>
          <w:szCs w:val="28"/>
          <w:rtl/>
          <w:lang w:bidi="fa-IR"/>
        </w:rPr>
        <w:t>فاقد</w:t>
      </w:r>
      <w:r w:rsidRPr="005B6595">
        <w:rPr>
          <w:rFonts w:cs="B Lotus"/>
          <w:sz w:val="28"/>
          <w:szCs w:val="28"/>
          <w:rtl/>
          <w:lang w:bidi="fa-IR"/>
        </w:rPr>
        <w:t xml:space="preserve"> </w:t>
      </w:r>
      <w:r w:rsidRPr="005B6595">
        <w:rPr>
          <w:rFonts w:cs="B Lotus" w:hint="cs"/>
          <w:sz w:val="28"/>
          <w:szCs w:val="28"/>
          <w:rtl/>
          <w:lang w:bidi="fa-IR"/>
        </w:rPr>
        <w:t>جایگاه</w:t>
      </w:r>
      <w:r w:rsidRPr="005B6595">
        <w:rPr>
          <w:rFonts w:cs="B Lotus"/>
          <w:sz w:val="28"/>
          <w:szCs w:val="28"/>
          <w:rtl/>
          <w:lang w:bidi="fa-IR"/>
        </w:rPr>
        <w:t xml:space="preserve"> </w:t>
      </w:r>
      <w:r w:rsidRPr="005B6595">
        <w:rPr>
          <w:rFonts w:cs="B Lotus" w:hint="cs"/>
          <w:sz w:val="28"/>
          <w:szCs w:val="28"/>
          <w:rtl/>
          <w:lang w:bidi="fa-IR"/>
        </w:rPr>
        <w:t>اجتماعی</w:t>
      </w:r>
      <w:r w:rsidRPr="005B6595">
        <w:rPr>
          <w:rFonts w:cs="B Lotus"/>
          <w:sz w:val="28"/>
          <w:szCs w:val="28"/>
          <w:rtl/>
          <w:lang w:bidi="fa-IR"/>
        </w:rPr>
        <w:t xml:space="preserve"> </w:t>
      </w:r>
      <w:r w:rsidRPr="005B6595">
        <w:rPr>
          <w:rFonts w:cs="B Lotus" w:hint="cs"/>
          <w:sz w:val="28"/>
          <w:szCs w:val="28"/>
          <w:rtl/>
          <w:lang w:bidi="fa-IR"/>
        </w:rPr>
        <w:t>مطلوب</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منزلت</w:t>
      </w:r>
      <w:r w:rsidRPr="005B6595">
        <w:rPr>
          <w:rFonts w:cs="B Lotus"/>
          <w:sz w:val="28"/>
          <w:szCs w:val="28"/>
          <w:rtl/>
          <w:lang w:bidi="fa-IR"/>
        </w:rPr>
        <w:t xml:space="preserve"> </w:t>
      </w:r>
      <w:r w:rsidRPr="005B6595">
        <w:rPr>
          <w:rFonts w:cs="B Lotus" w:hint="cs"/>
          <w:sz w:val="28"/>
          <w:szCs w:val="28"/>
          <w:rtl/>
          <w:lang w:bidi="fa-IR"/>
        </w:rPr>
        <w:t>متناسب</w:t>
      </w:r>
      <w:r w:rsidRPr="005B6595">
        <w:rPr>
          <w:rFonts w:cs="B Lotus"/>
          <w:sz w:val="28"/>
          <w:szCs w:val="28"/>
          <w:rtl/>
          <w:lang w:bidi="fa-IR"/>
        </w:rPr>
        <w:t xml:space="preserve"> </w:t>
      </w:r>
      <w:r w:rsidRPr="005B6595">
        <w:rPr>
          <w:rFonts w:cs="B Lotus" w:hint="cs"/>
          <w:sz w:val="28"/>
          <w:szCs w:val="28"/>
          <w:rtl/>
          <w:lang w:bidi="fa-IR"/>
        </w:rPr>
        <w:t>با</w:t>
      </w:r>
      <w:r w:rsidRPr="005B6595">
        <w:rPr>
          <w:rFonts w:cs="B Lotus"/>
          <w:sz w:val="28"/>
          <w:szCs w:val="28"/>
          <w:rtl/>
          <w:lang w:bidi="fa-IR"/>
        </w:rPr>
        <w:t xml:space="preserve"> </w:t>
      </w:r>
      <w:r w:rsidRPr="005B6595">
        <w:rPr>
          <w:rFonts w:cs="B Lotus" w:hint="cs"/>
          <w:sz w:val="28"/>
          <w:szCs w:val="28"/>
          <w:rtl/>
          <w:lang w:bidi="fa-IR"/>
        </w:rPr>
        <w:t>آنچه</w:t>
      </w:r>
      <w:r w:rsidRPr="005B6595">
        <w:rPr>
          <w:rFonts w:cs="B Lotus"/>
          <w:sz w:val="28"/>
          <w:szCs w:val="28"/>
          <w:rtl/>
          <w:lang w:bidi="fa-IR"/>
        </w:rPr>
        <w:t xml:space="preserve"> </w:t>
      </w:r>
      <w:r w:rsidRPr="005B6595">
        <w:rPr>
          <w:rFonts w:cs="B Lotus" w:hint="cs"/>
          <w:sz w:val="28"/>
          <w:szCs w:val="28"/>
          <w:rtl/>
          <w:lang w:bidi="fa-IR"/>
        </w:rPr>
        <w:t>که</w:t>
      </w:r>
      <w:r w:rsidRPr="005B6595">
        <w:rPr>
          <w:rFonts w:cs="B Lotus"/>
          <w:sz w:val="28"/>
          <w:szCs w:val="28"/>
          <w:rtl/>
          <w:lang w:bidi="fa-IR"/>
        </w:rPr>
        <w:t xml:space="preserve"> </w:t>
      </w:r>
      <w:r w:rsidRPr="005B6595">
        <w:rPr>
          <w:rFonts w:cs="B Lotus" w:hint="cs"/>
          <w:sz w:val="28"/>
          <w:szCs w:val="28"/>
          <w:rtl/>
          <w:lang w:bidi="fa-IR"/>
        </w:rPr>
        <w:t>گمان</w:t>
      </w:r>
      <w:r w:rsidRPr="005B6595">
        <w:rPr>
          <w:rFonts w:cs="B Lotus"/>
          <w:sz w:val="28"/>
          <w:szCs w:val="28"/>
          <w:rtl/>
          <w:lang w:bidi="fa-IR"/>
        </w:rPr>
        <w:t xml:space="preserve"> </w:t>
      </w:r>
      <w:r w:rsidRPr="005B6595">
        <w:rPr>
          <w:rFonts w:cs="B Lotus" w:hint="cs"/>
          <w:sz w:val="28"/>
          <w:szCs w:val="28"/>
          <w:rtl/>
          <w:lang w:bidi="fa-IR"/>
        </w:rPr>
        <w:t>می‌کند</w:t>
      </w:r>
      <w:r w:rsidRPr="005B6595">
        <w:rPr>
          <w:rFonts w:cs="B Lotus"/>
          <w:sz w:val="28"/>
          <w:szCs w:val="28"/>
          <w:rtl/>
          <w:lang w:bidi="fa-IR"/>
        </w:rPr>
        <w:t xml:space="preserve"> </w:t>
      </w:r>
      <w:r w:rsidRPr="005B6595">
        <w:rPr>
          <w:rFonts w:cs="B Lotus" w:hint="cs"/>
          <w:sz w:val="28"/>
          <w:szCs w:val="28"/>
          <w:rtl/>
          <w:lang w:bidi="fa-IR"/>
        </w:rPr>
        <w:t>باشد،</w:t>
      </w:r>
      <w:r w:rsidRPr="005B6595">
        <w:rPr>
          <w:rFonts w:cs="B Lotus"/>
          <w:sz w:val="28"/>
          <w:szCs w:val="28"/>
          <w:rtl/>
          <w:lang w:bidi="fa-IR"/>
        </w:rPr>
        <w:t xml:space="preserve"> </w:t>
      </w:r>
      <w:r w:rsidRPr="005B6595">
        <w:rPr>
          <w:rFonts w:cs="B Lotus" w:hint="cs"/>
          <w:sz w:val="28"/>
          <w:szCs w:val="28"/>
          <w:rtl/>
          <w:lang w:bidi="fa-IR"/>
        </w:rPr>
        <w:t>کارکرد</w:t>
      </w:r>
      <w:r w:rsidRPr="005B6595">
        <w:rPr>
          <w:rFonts w:cs="B Lotus"/>
          <w:sz w:val="28"/>
          <w:szCs w:val="28"/>
          <w:rtl/>
          <w:lang w:bidi="fa-IR"/>
        </w:rPr>
        <w:t xml:space="preserve"> </w:t>
      </w:r>
      <w:r w:rsidRPr="005B6595">
        <w:rPr>
          <w:rFonts w:cs="B Lotus" w:hint="cs"/>
          <w:sz w:val="28"/>
          <w:szCs w:val="28"/>
          <w:rtl/>
          <w:lang w:bidi="fa-IR"/>
        </w:rPr>
        <w:t>اصلی</w:t>
      </w:r>
      <w:r w:rsidRPr="005B6595">
        <w:rPr>
          <w:rFonts w:cs="B Lotus"/>
          <w:sz w:val="28"/>
          <w:szCs w:val="28"/>
          <w:rtl/>
          <w:lang w:bidi="fa-IR"/>
        </w:rPr>
        <w:t xml:space="preserve"> </w:t>
      </w:r>
      <w:r w:rsidRPr="005B6595">
        <w:rPr>
          <w:rFonts w:cs="B Lotus" w:hint="cs"/>
          <w:sz w:val="28"/>
          <w:szCs w:val="28"/>
          <w:rtl/>
          <w:lang w:bidi="fa-IR"/>
        </w:rPr>
        <w:t>ولی</w:t>
      </w:r>
      <w:r w:rsidRPr="005B6595">
        <w:rPr>
          <w:rFonts w:cs="B Lotus"/>
          <w:sz w:val="28"/>
          <w:szCs w:val="28"/>
          <w:rtl/>
          <w:lang w:bidi="fa-IR"/>
        </w:rPr>
        <w:t xml:space="preserve"> </w:t>
      </w:r>
      <w:r w:rsidRPr="005B6595">
        <w:rPr>
          <w:rFonts w:cs="B Lotus" w:hint="cs"/>
          <w:sz w:val="28"/>
          <w:szCs w:val="28"/>
          <w:rtl/>
          <w:lang w:bidi="fa-IR"/>
        </w:rPr>
        <w:t>کسب</w:t>
      </w:r>
      <w:r w:rsidRPr="005B6595">
        <w:rPr>
          <w:rFonts w:cs="B Lotus"/>
          <w:sz w:val="28"/>
          <w:szCs w:val="28"/>
          <w:rtl/>
          <w:lang w:bidi="fa-IR"/>
        </w:rPr>
        <w:t xml:space="preserve"> </w:t>
      </w:r>
      <w:r w:rsidRPr="005B6595">
        <w:rPr>
          <w:rFonts w:cs="B Lotus" w:hint="cs"/>
          <w:sz w:val="28"/>
          <w:szCs w:val="28"/>
          <w:rtl/>
          <w:lang w:bidi="fa-IR"/>
        </w:rPr>
        <w:t>دانش</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پیشرفت</w:t>
      </w:r>
      <w:r w:rsidRPr="005B6595">
        <w:rPr>
          <w:rFonts w:cs="B Lotus"/>
          <w:sz w:val="28"/>
          <w:szCs w:val="28"/>
          <w:rtl/>
          <w:lang w:bidi="fa-IR"/>
        </w:rPr>
        <w:t xml:space="preserve"> </w:t>
      </w:r>
      <w:r w:rsidRPr="005B6595">
        <w:rPr>
          <w:rFonts w:cs="B Lotus" w:hint="cs"/>
          <w:sz w:val="28"/>
          <w:szCs w:val="28"/>
          <w:rtl/>
          <w:lang w:bidi="fa-IR"/>
        </w:rPr>
        <w:t>تحصیلی</w:t>
      </w:r>
      <w:r w:rsidRPr="005B6595">
        <w:rPr>
          <w:rFonts w:cs="B Lotus"/>
          <w:sz w:val="28"/>
          <w:szCs w:val="28"/>
          <w:rtl/>
          <w:lang w:bidi="fa-IR"/>
        </w:rPr>
        <w:t xml:space="preserve"> </w:t>
      </w:r>
      <w:r w:rsidRPr="005B6595">
        <w:rPr>
          <w:rFonts w:cs="B Lotus" w:hint="cs"/>
          <w:sz w:val="28"/>
          <w:szCs w:val="28"/>
          <w:rtl/>
          <w:lang w:bidi="fa-IR"/>
        </w:rPr>
        <w:t>مختل</w:t>
      </w:r>
      <w:r w:rsidRPr="005B6595">
        <w:rPr>
          <w:rFonts w:cs="B Lotus"/>
          <w:sz w:val="28"/>
          <w:szCs w:val="28"/>
          <w:rtl/>
          <w:lang w:bidi="fa-IR"/>
        </w:rPr>
        <w:t xml:space="preserve"> </w:t>
      </w:r>
      <w:r w:rsidRPr="005B6595">
        <w:rPr>
          <w:rFonts w:cs="B Lotus" w:hint="cs"/>
          <w:sz w:val="28"/>
          <w:szCs w:val="28"/>
          <w:rtl/>
          <w:lang w:bidi="fa-IR"/>
        </w:rPr>
        <w:t>می‌شود</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از</w:t>
      </w:r>
      <w:r w:rsidRPr="005B6595">
        <w:rPr>
          <w:rFonts w:cs="B Lotus"/>
          <w:sz w:val="28"/>
          <w:szCs w:val="28"/>
          <w:rtl/>
          <w:lang w:bidi="fa-IR"/>
        </w:rPr>
        <w:t xml:space="preserve"> </w:t>
      </w:r>
      <w:r w:rsidRPr="005B6595">
        <w:rPr>
          <w:rFonts w:cs="B Lotus" w:hint="cs"/>
          <w:sz w:val="28"/>
          <w:szCs w:val="28"/>
          <w:rtl/>
          <w:lang w:bidi="fa-IR"/>
        </w:rPr>
        <w:t>طرفی</w:t>
      </w:r>
      <w:r w:rsidRPr="005B6595">
        <w:rPr>
          <w:rFonts w:cs="B Lotus"/>
          <w:sz w:val="28"/>
          <w:szCs w:val="28"/>
          <w:rtl/>
          <w:lang w:bidi="fa-IR"/>
        </w:rPr>
        <w:t xml:space="preserve"> </w:t>
      </w:r>
      <w:r w:rsidRPr="005B6595">
        <w:rPr>
          <w:rFonts w:cs="B Lotus" w:hint="cs"/>
          <w:sz w:val="28"/>
          <w:szCs w:val="28"/>
          <w:rtl/>
          <w:lang w:bidi="fa-IR"/>
        </w:rPr>
        <w:t>نوجوان</w:t>
      </w:r>
      <w:r w:rsidRPr="005B6595">
        <w:rPr>
          <w:rFonts w:cs="B Lotus"/>
          <w:sz w:val="28"/>
          <w:szCs w:val="28"/>
          <w:rtl/>
          <w:lang w:bidi="fa-IR"/>
        </w:rPr>
        <w:t xml:space="preserve"> </w:t>
      </w:r>
      <w:r w:rsidRPr="005B6595">
        <w:rPr>
          <w:rFonts w:cs="B Lotus" w:hint="cs"/>
          <w:sz w:val="28"/>
          <w:szCs w:val="28"/>
          <w:rtl/>
          <w:lang w:bidi="fa-IR"/>
        </w:rPr>
        <w:t>بر</w:t>
      </w:r>
      <w:r w:rsidRPr="005B6595">
        <w:rPr>
          <w:rFonts w:cs="B Lotus"/>
          <w:sz w:val="28"/>
          <w:szCs w:val="28"/>
          <w:rtl/>
          <w:lang w:bidi="fa-IR"/>
        </w:rPr>
        <w:t xml:space="preserve"> </w:t>
      </w:r>
      <w:r w:rsidRPr="005B6595">
        <w:rPr>
          <w:rFonts w:cs="B Lotus" w:hint="cs"/>
          <w:sz w:val="28"/>
          <w:szCs w:val="28"/>
          <w:rtl/>
          <w:lang w:bidi="fa-IR"/>
        </w:rPr>
        <w:t>دلیل</w:t>
      </w:r>
      <w:r w:rsidRPr="005B6595">
        <w:rPr>
          <w:rFonts w:cs="B Lotus"/>
          <w:sz w:val="28"/>
          <w:szCs w:val="28"/>
          <w:rtl/>
          <w:lang w:bidi="fa-IR"/>
        </w:rPr>
        <w:t xml:space="preserve"> </w:t>
      </w:r>
      <w:r w:rsidRPr="005B6595">
        <w:rPr>
          <w:rFonts w:cs="B Lotus" w:hint="cs"/>
          <w:sz w:val="28"/>
          <w:szCs w:val="28"/>
          <w:rtl/>
          <w:lang w:bidi="fa-IR"/>
        </w:rPr>
        <w:t>این</w:t>
      </w:r>
      <w:r w:rsidRPr="005B6595">
        <w:rPr>
          <w:rFonts w:cs="B Lotus"/>
          <w:sz w:val="28"/>
          <w:szCs w:val="28"/>
          <w:rtl/>
          <w:lang w:bidi="fa-IR"/>
        </w:rPr>
        <w:t xml:space="preserve"> </w:t>
      </w:r>
      <w:r w:rsidRPr="005B6595">
        <w:rPr>
          <w:rFonts w:cs="B Lotus" w:hint="cs"/>
          <w:sz w:val="28"/>
          <w:szCs w:val="28"/>
          <w:rtl/>
          <w:lang w:bidi="fa-IR"/>
        </w:rPr>
        <w:t>که</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می‌یابد</w:t>
      </w:r>
      <w:r w:rsidRPr="005B6595">
        <w:rPr>
          <w:rFonts w:cs="B Lotus"/>
          <w:sz w:val="28"/>
          <w:szCs w:val="28"/>
          <w:rtl/>
          <w:lang w:bidi="fa-IR"/>
        </w:rPr>
        <w:t xml:space="preserve"> </w:t>
      </w:r>
      <w:r w:rsidRPr="005B6595">
        <w:rPr>
          <w:rFonts w:cs="B Lotus" w:hint="cs"/>
          <w:sz w:val="28"/>
          <w:szCs w:val="28"/>
          <w:rtl/>
          <w:lang w:bidi="fa-IR"/>
        </w:rPr>
        <w:t>که</w:t>
      </w:r>
      <w:r w:rsidRPr="005B6595">
        <w:rPr>
          <w:rFonts w:cs="B Lotus"/>
          <w:sz w:val="28"/>
          <w:szCs w:val="28"/>
          <w:rtl/>
          <w:lang w:bidi="fa-IR"/>
        </w:rPr>
        <w:t xml:space="preserve"> </w:t>
      </w:r>
      <w:r w:rsidRPr="005B6595">
        <w:rPr>
          <w:rFonts w:cs="B Lotus" w:hint="cs"/>
          <w:sz w:val="28"/>
          <w:szCs w:val="28"/>
          <w:rtl/>
          <w:lang w:bidi="fa-IR"/>
        </w:rPr>
        <w:t>مورد</w:t>
      </w:r>
      <w:r w:rsidRPr="005B6595">
        <w:rPr>
          <w:rFonts w:cs="B Lotus"/>
          <w:sz w:val="28"/>
          <w:szCs w:val="28"/>
          <w:rtl/>
          <w:lang w:bidi="fa-IR"/>
        </w:rPr>
        <w:t xml:space="preserve"> </w:t>
      </w:r>
      <w:r w:rsidRPr="005B6595">
        <w:rPr>
          <w:rFonts w:cs="B Lotus" w:hint="cs"/>
          <w:sz w:val="28"/>
          <w:szCs w:val="28"/>
          <w:rtl/>
          <w:lang w:bidi="fa-IR"/>
        </w:rPr>
        <w:t>توجه</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علاقه</w:t>
      </w:r>
      <w:r w:rsidRPr="005B6595">
        <w:rPr>
          <w:rFonts w:cs="B Lotus"/>
          <w:sz w:val="28"/>
          <w:szCs w:val="28"/>
          <w:rtl/>
          <w:lang w:bidi="fa-IR"/>
        </w:rPr>
        <w:t xml:space="preserve"> </w:t>
      </w:r>
      <w:r w:rsidRPr="005B6595">
        <w:rPr>
          <w:rFonts w:cs="B Lotus" w:hint="cs"/>
          <w:sz w:val="28"/>
          <w:szCs w:val="28"/>
          <w:rtl/>
          <w:lang w:bidi="fa-IR"/>
        </w:rPr>
        <w:t>افراد</w:t>
      </w:r>
      <w:r w:rsidRPr="005B6595">
        <w:rPr>
          <w:rFonts w:cs="B Lotus"/>
          <w:sz w:val="28"/>
          <w:szCs w:val="28"/>
          <w:rtl/>
          <w:lang w:bidi="fa-IR"/>
        </w:rPr>
        <w:t xml:space="preserve"> </w:t>
      </w:r>
      <w:r w:rsidRPr="005B6595">
        <w:rPr>
          <w:rFonts w:cs="B Lotus" w:hint="cs"/>
          <w:sz w:val="28"/>
          <w:szCs w:val="28"/>
          <w:rtl/>
          <w:lang w:bidi="fa-IR"/>
        </w:rPr>
        <w:t>دیگر</w:t>
      </w:r>
      <w:r w:rsidRPr="005B6595">
        <w:rPr>
          <w:rFonts w:cs="B Lotus"/>
          <w:sz w:val="28"/>
          <w:szCs w:val="28"/>
          <w:rtl/>
          <w:lang w:bidi="fa-IR"/>
        </w:rPr>
        <w:t xml:space="preserve"> </w:t>
      </w:r>
      <w:r w:rsidRPr="005B6595">
        <w:rPr>
          <w:rFonts w:cs="B Lotus" w:hint="cs"/>
          <w:sz w:val="28"/>
          <w:szCs w:val="28"/>
          <w:rtl/>
          <w:lang w:bidi="fa-IR"/>
        </w:rPr>
        <w:t>نمی‌باشد،</w:t>
      </w:r>
      <w:r w:rsidRPr="005B6595">
        <w:rPr>
          <w:rFonts w:cs="B Lotus"/>
          <w:sz w:val="28"/>
          <w:szCs w:val="28"/>
          <w:rtl/>
          <w:lang w:bidi="fa-IR"/>
        </w:rPr>
        <w:t xml:space="preserve"> </w:t>
      </w:r>
      <w:r w:rsidRPr="005B6595">
        <w:rPr>
          <w:rFonts w:cs="B Lotus" w:hint="cs"/>
          <w:sz w:val="28"/>
          <w:szCs w:val="28"/>
          <w:rtl/>
          <w:lang w:bidi="fa-IR"/>
        </w:rPr>
        <w:t>تمایل</w:t>
      </w:r>
      <w:r w:rsidRPr="005B6595">
        <w:rPr>
          <w:rFonts w:cs="B Lotus"/>
          <w:sz w:val="28"/>
          <w:szCs w:val="28"/>
          <w:rtl/>
          <w:lang w:bidi="fa-IR"/>
        </w:rPr>
        <w:t xml:space="preserve"> </w:t>
      </w:r>
      <w:r w:rsidRPr="005B6595">
        <w:rPr>
          <w:rFonts w:cs="B Lotus" w:hint="cs"/>
          <w:sz w:val="28"/>
          <w:szCs w:val="28"/>
          <w:rtl/>
          <w:lang w:bidi="fa-IR"/>
        </w:rPr>
        <w:t>به</w:t>
      </w:r>
      <w:r w:rsidRPr="005B6595">
        <w:rPr>
          <w:rFonts w:cs="B Lotus"/>
          <w:sz w:val="28"/>
          <w:szCs w:val="28"/>
          <w:rtl/>
          <w:lang w:bidi="fa-IR"/>
        </w:rPr>
        <w:t xml:space="preserve"> </w:t>
      </w:r>
      <w:r w:rsidRPr="005B6595">
        <w:rPr>
          <w:rFonts w:cs="B Lotus" w:hint="cs"/>
          <w:sz w:val="28"/>
          <w:szCs w:val="28"/>
          <w:rtl/>
          <w:lang w:bidi="fa-IR"/>
        </w:rPr>
        <w:t>انزوا</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تنهایی</w:t>
      </w:r>
      <w:r w:rsidRPr="005B6595">
        <w:rPr>
          <w:rFonts w:cs="B Lotus"/>
          <w:sz w:val="28"/>
          <w:szCs w:val="28"/>
          <w:rtl/>
          <w:lang w:bidi="fa-IR"/>
        </w:rPr>
        <w:t xml:space="preserve"> </w:t>
      </w:r>
      <w:r w:rsidRPr="005B6595">
        <w:rPr>
          <w:rFonts w:cs="B Lotus" w:hint="cs"/>
          <w:sz w:val="28"/>
          <w:szCs w:val="28"/>
          <w:rtl/>
          <w:lang w:bidi="fa-IR"/>
        </w:rPr>
        <w:t>پیدا</w:t>
      </w:r>
      <w:r w:rsidRPr="005B6595">
        <w:rPr>
          <w:rFonts w:cs="B Lotus"/>
          <w:sz w:val="28"/>
          <w:szCs w:val="28"/>
          <w:rtl/>
          <w:lang w:bidi="fa-IR"/>
        </w:rPr>
        <w:t xml:space="preserve"> </w:t>
      </w:r>
      <w:r w:rsidRPr="005B6595">
        <w:rPr>
          <w:rFonts w:cs="B Lotus" w:hint="cs"/>
          <w:sz w:val="28"/>
          <w:szCs w:val="28"/>
          <w:rtl/>
          <w:lang w:bidi="fa-IR"/>
        </w:rPr>
        <w:t>می‌کند</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از</w:t>
      </w:r>
      <w:r w:rsidRPr="005B6595">
        <w:rPr>
          <w:rFonts w:cs="B Lotus"/>
          <w:sz w:val="28"/>
          <w:szCs w:val="28"/>
          <w:rtl/>
          <w:lang w:bidi="fa-IR"/>
        </w:rPr>
        <w:t xml:space="preserve"> </w:t>
      </w:r>
      <w:r w:rsidRPr="005B6595">
        <w:rPr>
          <w:rFonts w:cs="B Lotus" w:hint="cs"/>
          <w:sz w:val="28"/>
          <w:szCs w:val="28"/>
          <w:rtl/>
          <w:lang w:bidi="fa-IR"/>
        </w:rPr>
        <w:t>میزان</w:t>
      </w:r>
      <w:r w:rsidRPr="005B6595">
        <w:rPr>
          <w:rFonts w:cs="B Lotus"/>
          <w:sz w:val="28"/>
          <w:szCs w:val="28"/>
          <w:rtl/>
          <w:lang w:bidi="fa-IR"/>
        </w:rPr>
        <w:t xml:space="preserve"> </w:t>
      </w:r>
      <w:r w:rsidRPr="005B6595">
        <w:rPr>
          <w:rFonts w:cs="B Lotus" w:hint="cs"/>
          <w:sz w:val="28"/>
          <w:szCs w:val="28"/>
          <w:rtl/>
          <w:lang w:bidi="fa-IR"/>
        </w:rPr>
        <w:t>ارتباطات</w:t>
      </w:r>
      <w:r w:rsidRPr="005B6595">
        <w:rPr>
          <w:rFonts w:cs="B Lotus"/>
          <w:sz w:val="28"/>
          <w:szCs w:val="28"/>
          <w:rtl/>
          <w:lang w:bidi="fa-IR"/>
        </w:rPr>
        <w:t xml:space="preserve"> </w:t>
      </w:r>
      <w:r w:rsidRPr="005B6595">
        <w:rPr>
          <w:rFonts w:cs="B Lotus" w:hint="cs"/>
          <w:sz w:val="28"/>
          <w:szCs w:val="28"/>
          <w:rtl/>
          <w:lang w:bidi="fa-IR"/>
        </w:rPr>
        <w:t>اجتماعی</w:t>
      </w:r>
      <w:r w:rsidRPr="005B6595">
        <w:rPr>
          <w:rFonts w:cs="B Lotus"/>
          <w:sz w:val="28"/>
          <w:szCs w:val="28"/>
          <w:rtl/>
          <w:lang w:bidi="fa-IR"/>
        </w:rPr>
        <w:t xml:space="preserve"> </w:t>
      </w:r>
      <w:r w:rsidRPr="005B6595">
        <w:rPr>
          <w:rFonts w:cs="B Lotus" w:hint="cs"/>
          <w:sz w:val="28"/>
          <w:szCs w:val="28"/>
          <w:rtl/>
          <w:lang w:bidi="fa-IR"/>
        </w:rPr>
        <w:t>خود</w:t>
      </w:r>
      <w:r w:rsidRPr="005B6595">
        <w:rPr>
          <w:rFonts w:cs="B Lotus"/>
          <w:sz w:val="28"/>
          <w:szCs w:val="28"/>
          <w:rtl/>
          <w:lang w:bidi="fa-IR"/>
        </w:rPr>
        <w:t xml:space="preserve"> </w:t>
      </w:r>
      <w:r w:rsidRPr="005B6595">
        <w:rPr>
          <w:rFonts w:cs="B Lotus" w:hint="cs"/>
          <w:sz w:val="28"/>
          <w:szCs w:val="28"/>
          <w:rtl/>
          <w:lang w:bidi="fa-IR"/>
        </w:rPr>
        <w:t>تا</w:t>
      </w:r>
      <w:r w:rsidRPr="005B6595">
        <w:rPr>
          <w:rFonts w:cs="B Lotus"/>
          <w:sz w:val="28"/>
          <w:szCs w:val="28"/>
          <w:rtl/>
          <w:lang w:bidi="fa-IR"/>
        </w:rPr>
        <w:t xml:space="preserve"> </w:t>
      </w:r>
      <w:r w:rsidRPr="005B6595">
        <w:rPr>
          <w:rFonts w:cs="B Lotus" w:hint="cs"/>
          <w:sz w:val="28"/>
          <w:szCs w:val="28"/>
          <w:rtl/>
          <w:lang w:bidi="fa-IR"/>
        </w:rPr>
        <w:t>حد</w:t>
      </w:r>
      <w:r w:rsidRPr="005B6595">
        <w:rPr>
          <w:rFonts w:cs="B Lotus"/>
          <w:sz w:val="28"/>
          <w:szCs w:val="28"/>
          <w:rtl/>
          <w:lang w:bidi="fa-IR"/>
        </w:rPr>
        <w:t xml:space="preserve"> </w:t>
      </w:r>
      <w:r w:rsidRPr="005B6595">
        <w:rPr>
          <w:rFonts w:cs="B Lotus" w:hint="cs"/>
          <w:sz w:val="28"/>
          <w:szCs w:val="28"/>
          <w:rtl/>
          <w:lang w:bidi="fa-IR"/>
        </w:rPr>
        <w:t>زیادی</w:t>
      </w:r>
      <w:r w:rsidRPr="005B6595">
        <w:rPr>
          <w:rFonts w:cs="B Lotus"/>
          <w:sz w:val="28"/>
          <w:szCs w:val="28"/>
          <w:rtl/>
          <w:lang w:bidi="fa-IR"/>
        </w:rPr>
        <w:t xml:space="preserve"> </w:t>
      </w:r>
      <w:r w:rsidRPr="005B6595">
        <w:rPr>
          <w:rFonts w:cs="B Lotus" w:hint="cs"/>
          <w:sz w:val="28"/>
          <w:szCs w:val="28"/>
          <w:rtl/>
          <w:lang w:bidi="fa-IR"/>
        </w:rPr>
        <w:t>می‌کاهد</w:t>
      </w:r>
      <w:r w:rsidRPr="005B6595">
        <w:rPr>
          <w:rFonts w:cs="B Lotus"/>
          <w:sz w:val="28"/>
          <w:szCs w:val="28"/>
          <w:rtl/>
          <w:lang w:bidi="fa-IR"/>
        </w:rPr>
        <w:t xml:space="preserve"> </w:t>
      </w:r>
      <w:r w:rsidRPr="005B6595">
        <w:rPr>
          <w:rFonts w:cs="B Lotus" w:hint="cs"/>
          <w:sz w:val="28"/>
          <w:szCs w:val="28"/>
          <w:rtl/>
          <w:lang w:bidi="fa-IR"/>
        </w:rPr>
        <w:t>همین</w:t>
      </w:r>
      <w:r w:rsidRPr="005B6595">
        <w:rPr>
          <w:rFonts w:cs="B Lotus"/>
          <w:sz w:val="28"/>
          <w:szCs w:val="28"/>
          <w:rtl/>
          <w:lang w:bidi="fa-IR"/>
        </w:rPr>
        <w:t xml:space="preserve"> </w:t>
      </w:r>
      <w:r w:rsidRPr="005B6595">
        <w:rPr>
          <w:rFonts w:cs="B Lotus" w:hint="cs"/>
          <w:sz w:val="28"/>
          <w:szCs w:val="28"/>
          <w:rtl/>
          <w:lang w:bidi="fa-IR"/>
        </w:rPr>
        <w:t>حالت</w:t>
      </w:r>
      <w:r w:rsidRPr="005B6595">
        <w:rPr>
          <w:rFonts w:cs="B Lotus"/>
          <w:sz w:val="28"/>
          <w:szCs w:val="28"/>
          <w:rtl/>
          <w:lang w:bidi="fa-IR"/>
        </w:rPr>
        <w:t xml:space="preserve"> </w:t>
      </w:r>
      <w:r w:rsidRPr="005B6595">
        <w:rPr>
          <w:rFonts w:cs="B Lotus" w:hint="cs"/>
          <w:sz w:val="28"/>
          <w:szCs w:val="28"/>
          <w:rtl/>
          <w:lang w:bidi="fa-IR"/>
        </w:rPr>
        <w:t>گوشه‌گیری</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گریز</w:t>
      </w:r>
      <w:r w:rsidRPr="005B6595">
        <w:rPr>
          <w:rFonts w:cs="B Lotus"/>
          <w:sz w:val="28"/>
          <w:szCs w:val="28"/>
          <w:rtl/>
          <w:lang w:bidi="fa-IR"/>
        </w:rPr>
        <w:t xml:space="preserve"> </w:t>
      </w:r>
      <w:r w:rsidRPr="005B6595">
        <w:rPr>
          <w:rFonts w:cs="B Lotus" w:hint="cs"/>
          <w:sz w:val="28"/>
          <w:szCs w:val="28"/>
          <w:rtl/>
          <w:lang w:bidi="fa-IR"/>
        </w:rPr>
        <w:t>از</w:t>
      </w:r>
      <w:r w:rsidRPr="005B6595">
        <w:rPr>
          <w:rFonts w:cs="B Lotus"/>
          <w:sz w:val="28"/>
          <w:szCs w:val="28"/>
          <w:rtl/>
          <w:lang w:bidi="fa-IR"/>
        </w:rPr>
        <w:t xml:space="preserve"> </w:t>
      </w:r>
      <w:r w:rsidRPr="005B6595">
        <w:rPr>
          <w:rFonts w:cs="B Lotus" w:hint="cs"/>
          <w:sz w:val="28"/>
          <w:szCs w:val="28"/>
          <w:rtl/>
          <w:lang w:bidi="fa-IR"/>
        </w:rPr>
        <w:t>دیگران</w:t>
      </w:r>
      <w:r w:rsidRPr="005B6595">
        <w:rPr>
          <w:rFonts w:cs="B Lotus"/>
          <w:sz w:val="28"/>
          <w:szCs w:val="28"/>
          <w:rtl/>
          <w:lang w:bidi="fa-IR"/>
        </w:rPr>
        <w:t xml:space="preserve"> </w:t>
      </w:r>
      <w:r w:rsidRPr="005B6595">
        <w:rPr>
          <w:rFonts w:cs="B Lotus" w:hint="cs"/>
          <w:sz w:val="28"/>
          <w:szCs w:val="28"/>
          <w:rtl/>
          <w:lang w:bidi="fa-IR"/>
        </w:rPr>
        <w:t>به</w:t>
      </w:r>
      <w:r w:rsidRPr="005B6595">
        <w:rPr>
          <w:rFonts w:cs="B Lotus"/>
          <w:sz w:val="28"/>
          <w:szCs w:val="28"/>
          <w:rtl/>
          <w:lang w:bidi="fa-IR"/>
        </w:rPr>
        <w:t xml:space="preserve"> </w:t>
      </w:r>
      <w:r w:rsidRPr="005B6595">
        <w:rPr>
          <w:rFonts w:cs="B Lotus" w:hint="cs"/>
          <w:sz w:val="28"/>
          <w:szCs w:val="28"/>
          <w:rtl/>
          <w:lang w:bidi="fa-IR"/>
        </w:rPr>
        <w:t>تدریج</w:t>
      </w:r>
      <w:r w:rsidRPr="005B6595">
        <w:rPr>
          <w:rFonts w:cs="B Lotus"/>
          <w:sz w:val="28"/>
          <w:szCs w:val="28"/>
          <w:rtl/>
          <w:lang w:bidi="fa-IR"/>
        </w:rPr>
        <w:t xml:space="preserve"> </w:t>
      </w:r>
      <w:r w:rsidRPr="005B6595">
        <w:rPr>
          <w:rFonts w:cs="B Lotus" w:hint="cs"/>
          <w:sz w:val="28"/>
          <w:szCs w:val="28"/>
          <w:rtl/>
          <w:lang w:bidi="fa-IR"/>
        </w:rPr>
        <w:t>تصورات</w:t>
      </w:r>
      <w:r w:rsidRPr="005B6595">
        <w:rPr>
          <w:rFonts w:cs="B Lotus"/>
          <w:sz w:val="28"/>
          <w:szCs w:val="28"/>
          <w:rtl/>
          <w:lang w:bidi="fa-IR"/>
        </w:rPr>
        <w:t xml:space="preserve"> </w:t>
      </w:r>
      <w:r w:rsidRPr="005B6595">
        <w:rPr>
          <w:rFonts w:cs="B Lotus" w:hint="cs"/>
          <w:sz w:val="28"/>
          <w:szCs w:val="28"/>
          <w:rtl/>
          <w:lang w:bidi="fa-IR"/>
        </w:rPr>
        <w:t>منفی</w:t>
      </w:r>
      <w:r w:rsidRPr="005B6595">
        <w:rPr>
          <w:rFonts w:cs="B Lotus"/>
          <w:sz w:val="28"/>
          <w:szCs w:val="28"/>
          <w:rtl/>
          <w:lang w:bidi="fa-IR"/>
        </w:rPr>
        <w:t xml:space="preserve"> </w:t>
      </w:r>
      <w:r w:rsidRPr="005B6595">
        <w:rPr>
          <w:rFonts w:cs="B Lotus" w:hint="cs"/>
          <w:sz w:val="28"/>
          <w:szCs w:val="28"/>
          <w:rtl/>
          <w:lang w:bidi="fa-IR"/>
        </w:rPr>
        <w:t>از</w:t>
      </w:r>
      <w:r w:rsidRPr="005B6595">
        <w:rPr>
          <w:rFonts w:cs="B Lotus"/>
          <w:sz w:val="28"/>
          <w:szCs w:val="28"/>
          <w:rtl/>
          <w:lang w:bidi="fa-IR"/>
        </w:rPr>
        <w:t xml:space="preserve"> </w:t>
      </w:r>
      <w:r w:rsidRPr="005B6595">
        <w:rPr>
          <w:rFonts w:cs="B Lotus" w:hint="cs"/>
          <w:sz w:val="28"/>
          <w:szCs w:val="28"/>
          <w:rtl/>
          <w:lang w:bidi="fa-IR"/>
        </w:rPr>
        <w:t>خود،</w:t>
      </w:r>
      <w:r w:rsidRPr="005B6595">
        <w:rPr>
          <w:rFonts w:cs="B Lotus"/>
          <w:sz w:val="28"/>
          <w:szCs w:val="28"/>
          <w:rtl/>
          <w:lang w:bidi="fa-IR"/>
        </w:rPr>
        <w:t xml:space="preserve"> </w:t>
      </w:r>
      <w:r w:rsidRPr="005B6595">
        <w:rPr>
          <w:rFonts w:cs="B Lotus" w:hint="cs"/>
          <w:sz w:val="28"/>
          <w:szCs w:val="28"/>
          <w:rtl/>
          <w:lang w:bidi="fa-IR"/>
        </w:rPr>
        <w:t>احساس</w:t>
      </w:r>
      <w:r w:rsidRPr="005B6595">
        <w:rPr>
          <w:rFonts w:cs="B Lotus"/>
          <w:sz w:val="28"/>
          <w:szCs w:val="28"/>
          <w:rtl/>
          <w:lang w:bidi="fa-IR"/>
        </w:rPr>
        <w:t xml:space="preserve"> </w:t>
      </w:r>
      <w:r w:rsidRPr="005B6595">
        <w:rPr>
          <w:rFonts w:cs="B Lotus" w:hint="cs"/>
          <w:sz w:val="28"/>
          <w:szCs w:val="28"/>
          <w:rtl/>
          <w:lang w:bidi="fa-IR"/>
        </w:rPr>
        <w:t>عدم</w:t>
      </w:r>
      <w:r w:rsidRPr="005B6595">
        <w:rPr>
          <w:rFonts w:cs="B Lotus"/>
          <w:sz w:val="28"/>
          <w:szCs w:val="28"/>
          <w:rtl/>
          <w:lang w:bidi="fa-IR"/>
        </w:rPr>
        <w:t xml:space="preserve"> </w:t>
      </w:r>
      <w:r w:rsidRPr="005B6595">
        <w:rPr>
          <w:rFonts w:cs="B Lotus" w:hint="cs"/>
          <w:sz w:val="28"/>
          <w:szCs w:val="28"/>
          <w:rtl/>
          <w:lang w:bidi="fa-IR"/>
        </w:rPr>
        <w:t>کارایی</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بی‌کفایتی</w:t>
      </w:r>
      <w:r w:rsidRPr="005B6595">
        <w:rPr>
          <w:rFonts w:cs="B Lotus"/>
          <w:sz w:val="28"/>
          <w:szCs w:val="28"/>
          <w:rtl/>
          <w:lang w:bidi="fa-IR"/>
        </w:rPr>
        <w:t xml:space="preserve"> </w:t>
      </w:r>
      <w:r w:rsidRPr="005B6595">
        <w:rPr>
          <w:rFonts w:cs="B Lotus" w:hint="cs"/>
          <w:sz w:val="28"/>
          <w:szCs w:val="28"/>
          <w:rtl/>
          <w:lang w:bidi="fa-IR"/>
        </w:rPr>
        <w:t>همراه</w:t>
      </w:r>
      <w:r w:rsidRPr="005B6595">
        <w:rPr>
          <w:rFonts w:cs="B Lotus"/>
          <w:sz w:val="28"/>
          <w:szCs w:val="28"/>
          <w:rtl/>
          <w:lang w:bidi="fa-IR"/>
        </w:rPr>
        <w:t xml:space="preserve"> </w:t>
      </w:r>
      <w:r w:rsidRPr="005B6595">
        <w:rPr>
          <w:rFonts w:cs="B Lotus" w:hint="cs"/>
          <w:sz w:val="28"/>
          <w:szCs w:val="28"/>
          <w:rtl/>
          <w:lang w:bidi="fa-IR"/>
        </w:rPr>
        <w:lastRenderedPageBreak/>
        <w:t>با</w:t>
      </w:r>
      <w:r w:rsidRPr="005B6595">
        <w:rPr>
          <w:rFonts w:cs="B Lotus"/>
          <w:sz w:val="28"/>
          <w:szCs w:val="28"/>
          <w:rtl/>
          <w:lang w:bidi="fa-IR"/>
        </w:rPr>
        <w:t xml:space="preserve"> </w:t>
      </w:r>
      <w:r w:rsidRPr="005B6595">
        <w:rPr>
          <w:rFonts w:cs="B Lotus" w:hint="cs"/>
          <w:sz w:val="28"/>
          <w:szCs w:val="28"/>
          <w:rtl/>
          <w:lang w:bidi="fa-IR"/>
        </w:rPr>
        <w:t>کاهش</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عزت</w:t>
      </w:r>
      <w:r w:rsidRPr="005B6595">
        <w:rPr>
          <w:rFonts w:cs="B Lotus"/>
          <w:sz w:val="28"/>
          <w:szCs w:val="28"/>
          <w:rtl/>
          <w:lang w:bidi="fa-IR"/>
        </w:rPr>
        <w:t xml:space="preserve"> </w:t>
      </w:r>
      <w:r w:rsidRPr="005B6595">
        <w:rPr>
          <w:rFonts w:cs="B Lotus" w:hint="cs"/>
          <w:sz w:val="28"/>
          <w:szCs w:val="28"/>
          <w:rtl/>
          <w:lang w:bidi="fa-IR"/>
        </w:rPr>
        <w:t>نفس</w:t>
      </w:r>
      <w:r w:rsidRPr="005B6595">
        <w:rPr>
          <w:rFonts w:cs="B Lotus"/>
          <w:sz w:val="28"/>
          <w:szCs w:val="28"/>
          <w:rtl/>
          <w:lang w:bidi="fa-IR"/>
        </w:rPr>
        <w:t xml:space="preserve"> </w:t>
      </w:r>
      <w:r w:rsidRPr="005B6595">
        <w:rPr>
          <w:rFonts w:cs="B Lotus" w:hint="cs"/>
          <w:sz w:val="28"/>
          <w:szCs w:val="28"/>
          <w:rtl/>
          <w:lang w:bidi="fa-IR"/>
        </w:rPr>
        <w:t>را</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نرد</w:t>
      </w:r>
      <w:r w:rsidRPr="005B6595">
        <w:rPr>
          <w:rFonts w:cs="B Lotus"/>
          <w:sz w:val="28"/>
          <w:szCs w:val="28"/>
          <w:rtl/>
          <w:lang w:bidi="fa-IR"/>
        </w:rPr>
        <w:t xml:space="preserve"> </w:t>
      </w:r>
      <w:r w:rsidRPr="005B6595">
        <w:rPr>
          <w:rFonts w:cs="B Lotus" w:hint="cs"/>
          <w:sz w:val="28"/>
          <w:szCs w:val="28"/>
          <w:rtl/>
          <w:lang w:bidi="fa-IR"/>
        </w:rPr>
        <w:t>نضح</w:t>
      </w:r>
      <w:r w:rsidRPr="005B6595">
        <w:rPr>
          <w:rFonts w:cs="B Lotus"/>
          <w:sz w:val="28"/>
          <w:szCs w:val="28"/>
          <w:rtl/>
          <w:lang w:bidi="fa-IR"/>
        </w:rPr>
        <w:t xml:space="preserve"> </w:t>
      </w:r>
      <w:r w:rsidRPr="005B6595">
        <w:rPr>
          <w:rFonts w:cs="B Lotus" w:hint="cs"/>
          <w:sz w:val="28"/>
          <w:szCs w:val="28"/>
          <w:rtl/>
          <w:lang w:bidi="fa-IR"/>
        </w:rPr>
        <w:t>می‌دهد</w:t>
      </w:r>
      <w:r w:rsidRPr="005B6595">
        <w:rPr>
          <w:rFonts w:cs="B Lotus"/>
          <w:sz w:val="28"/>
          <w:szCs w:val="28"/>
          <w:rtl/>
          <w:lang w:bidi="fa-IR"/>
        </w:rPr>
        <w:t xml:space="preserve"> (</w:t>
      </w:r>
      <w:r w:rsidRPr="005B6595">
        <w:rPr>
          <w:rFonts w:cs="B Lotus" w:hint="cs"/>
          <w:sz w:val="28"/>
          <w:szCs w:val="28"/>
          <w:rtl/>
          <w:lang w:bidi="fa-IR"/>
        </w:rPr>
        <w:t>نجاریان</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ابراهیمی،</w:t>
      </w:r>
      <w:r w:rsidRPr="005B6595">
        <w:rPr>
          <w:rFonts w:cs="B Lotus"/>
          <w:sz w:val="28"/>
          <w:szCs w:val="28"/>
          <w:rtl/>
          <w:lang w:bidi="fa-IR"/>
        </w:rPr>
        <w:t xml:space="preserve"> 1369). </w:t>
      </w:r>
    </w:p>
    <w:p w:rsidR="005F75CB" w:rsidRDefault="005F75CB" w:rsidP="005F75CB">
      <w:pPr>
        <w:pStyle w:val="Heading1"/>
        <w:bidi/>
        <w:rPr>
          <w:rtl/>
        </w:rPr>
      </w:pPr>
      <w:bookmarkStart w:id="142" w:name="_Toc409688216"/>
      <w:bookmarkStart w:id="143" w:name="_Toc409694530"/>
      <w:r>
        <w:rPr>
          <w:rtl/>
        </w:rPr>
        <w:t>2-</w:t>
      </w:r>
      <w:r>
        <w:rPr>
          <w:rFonts w:hint="cs"/>
          <w:rtl/>
        </w:rPr>
        <w:t>5. بررسی پژوهش</w:t>
      </w:r>
      <w:r>
        <w:rPr>
          <w:rFonts w:hint="cs"/>
          <w:rtl/>
        </w:rPr>
        <w:softHyphen/>
        <w:t>ها</w:t>
      </w:r>
      <w:bookmarkEnd w:id="142"/>
      <w:bookmarkEnd w:id="143"/>
    </w:p>
    <w:p w:rsidR="005F75CB" w:rsidRDefault="005F75CB" w:rsidP="005F75CB">
      <w:pPr>
        <w:pStyle w:val="Heading2"/>
        <w:bidi/>
        <w:rPr>
          <w:rtl/>
          <w:lang w:bidi="fa-IR"/>
        </w:rPr>
      </w:pPr>
      <w:bookmarkStart w:id="144" w:name="_Toc409688217"/>
      <w:bookmarkStart w:id="145" w:name="_Toc409694531"/>
      <w:r>
        <w:rPr>
          <w:rtl/>
          <w:lang w:bidi="fa-IR"/>
        </w:rPr>
        <w:t>2-5</w:t>
      </w:r>
      <w:r>
        <w:rPr>
          <w:rFonts w:hint="cs"/>
          <w:rtl/>
          <w:lang w:bidi="fa-IR"/>
        </w:rPr>
        <w:t>-1. بررسی پژوهش</w:t>
      </w:r>
      <w:r>
        <w:rPr>
          <w:rFonts w:hint="cs"/>
          <w:rtl/>
          <w:lang w:bidi="fa-IR"/>
        </w:rPr>
        <w:softHyphen/>
        <w:t xml:space="preserve"> های خارجی</w:t>
      </w:r>
      <w:bookmarkEnd w:id="144"/>
      <w:bookmarkEnd w:id="145"/>
    </w:p>
    <w:p w:rsidR="005F75CB" w:rsidRPr="00587BB5" w:rsidRDefault="005F75CB" w:rsidP="005F75CB">
      <w:pPr>
        <w:bidi/>
        <w:spacing w:after="0"/>
        <w:jc w:val="both"/>
        <w:rPr>
          <w:rFonts w:cs="B Lotus"/>
          <w:sz w:val="28"/>
          <w:szCs w:val="28"/>
          <w:rtl/>
          <w:lang w:bidi="fa-IR"/>
        </w:rPr>
      </w:pPr>
      <w:r w:rsidRPr="00F42C6A">
        <w:rPr>
          <w:rFonts w:cs="B Lotus" w:hint="cs"/>
          <w:sz w:val="28"/>
          <w:szCs w:val="28"/>
          <w:rtl/>
          <w:lang w:bidi="fa-IR"/>
        </w:rPr>
        <w:t>پینر (1940)</w:t>
      </w:r>
      <w:r>
        <w:rPr>
          <w:rFonts w:cs="B Lotus" w:hint="cs"/>
          <w:sz w:val="28"/>
          <w:szCs w:val="28"/>
          <w:rtl/>
          <w:lang w:bidi="fa-IR"/>
        </w:rPr>
        <w:t xml:space="preserve"> مطالعه</w:t>
      </w:r>
      <w:r>
        <w:rPr>
          <w:rFonts w:cs="B Lotus"/>
          <w:sz w:val="28"/>
          <w:szCs w:val="28"/>
          <w:rtl/>
          <w:lang w:bidi="fa-IR"/>
        </w:rPr>
        <w:softHyphen/>
      </w:r>
      <w:r w:rsidRPr="00F42C6A">
        <w:rPr>
          <w:rFonts w:cs="B Lotus" w:hint="cs"/>
          <w:sz w:val="28"/>
          <w:szCs w:val="28"/>
          <w:rtl/>
          <w:lang w:bidi="fa-IR"/>
        </w:rPr>
        <w:t>ای را پیرامون استرس مربوط به مدرسه روی صدها نفر از دانش آموزان 7 و8 شهر نیویورک انجام دادند آنچه نوجوانان بیشتر به عنوان ترس و اضطراب خود ذکر کردند شکست ورد شدن در امتحان بود.در میان پسرها 29% خودشان را به عنوان افرادی توصیف کردند که اغلب اوقات اضطراب چنین موضوعی هستند ودر دخترها 37% بود.</w:t>
      </w:r>
    </w:p>
    <w:p w:rsidR="005F75CB" w:rsidRDefault="005F75CB" w:rsidP="005F75CB">
      <w:pPr>
        <w:bidi/>
        <w:spacing w:after="0"/>
        <w:jc w:val="both"/>
        <w:rPr>
          <w:rFonts w:ascii="Calibri" w:eastAsia="Calibri" w:hAnsi="Calibri" w:cs="B Lotus"/>
          <w:sz w:val="28"/>
          <w:szCs w:val="28"/>
          <w:rtl/>
          <w:lang w:bidi="fa-IR"/>
        </w:rPr>
      </w:pPr>
      <w:r>
        <w:rPr>
          <w:rFonts w:ascii="Calibri" w:eastAsia="Calibri" w:hAnsi="Calibri" w:cs="B Lotus" w:hint="cs"/>
          <w:sz w:val="28"/>
          <w:szCs w:val="28"/>
          <w:rtl/>
          <w:lang w:bidi="fa-IR"/>
        </w:rPr>
        <w:t>جکسون(1961)با انجام مطالعه</w:t>
      </w:r>
      <w:r>
        <w:rPr>
          <w:rFonts w:ascii="Calibri" w:eastAsia="Calibri" w:hAnsi="Calibri" w:cs="B Lotus"/>
          <w:sz w:val="28"/>
          <w:szCs w:val="28"/>
          <w:rtl/>
          <w:lang w:bidi="fa-IR"/>
        </w:rPr>
        <w:softHyphen/>
      </w:r>
      <w:r w:rsidRPr="00587BB5">
        <w:rPr>
          <w:rFonts w:ascii="Calibri" w:eastAsia="Calibri" w:hAnsi="Calibri" w:cs="B Lotus" w:hint="cs"/>
          <w:sz w:val="28"/>
          <w:szCs w:val="28"/>
          <w:rtl/>
          <w:lang w:bidi="fa-IR"/>
        </w:rPr>
        <w:t>ای روی 69 دانش آموز به این نتیجه رسید که اکثر دانش آموزان از بودن در مدرسه راضی نیستند.ابزار اندازه گیری در این تحقیق یک لیست شامل 12 صفات مثبت(اعتماد وخوشحالی و...) و 12 صفات منفی(خستگی و استرس و بی قراری و...)بود.وقتی از آزمودنی ها مکرر خواسته شد احساسات واقعی شان را در مدرسه بیان کنند برای توصیف احساسات خود بیشتر از صفات منفی مانند استرس استفاده می کردند.</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گیوپتا(1982)تاثیرات اضطراب را در مدرسه مورد بررسی قرار داد وی دریافت که اضطراب هیچ تاثیر معنی داری بر تعلق نوجوان به مدرسه ندارد.</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بیکر ومدنیک(1990)در تحقیقی روی دختران و پسران در دوره راهنمایی انجام دادند دریافتند که میانگین دختران در آزمون اضطراب بالاتر از میانگین پسران در همان آزمون بوده است.                                                                                                                                                                                       </w:t>
      </w:r>
    </w:p>
    <w:p w:rsidR="005F75CB"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فالن</w:t>
      </w:r>
      <w:r w:rsidRPr="00F42C6A">
        <w:rPr>
          <w:rStyle w:val="FootnoteReference"/>
          <w:rFonts w:cs="B Lotus"/>
          <w:sz w:val="28"/>
          <w:szCs w:val="28"/>
          <w:rtl/>
          <w:lang w:bidi="fa-IR"/>
        </w:rPr>
        <w:footnoteReference w:id="53"/>
      </w:r>
      <w:r w:rsidRPr="00F42C6A">
        <w:rPr>
          <w:rFonts w:cs="B Lotus" w:hint="cs"/>
          <w:sz w:val="28"/>
          <w:szCs w:val="28"/>
          <w:rtl/>
          <w:lang w:bidi="fa-IR"/>
        </w:rPr>
        <w:t xml:space="preserve"> (1995) تعداد 421 دختر و 592 پسر را مورد ارزیابی قرار دادند. این افراد به طور تصادفی از دانش‌آموزان مدارس انتخاب شده بودند. در سطح مدارس نیز به صورت تصادفی کلاس‌هایی انتخاب شد. کل دانش‌آموزان آن کلاس‌ها مورد بررسی قرار گرفتند. پرسشنامه رویدادهای زندگی که شامل رویدادهای خانوادگی، تحصیلی، ارتباط با دیگران و سلامتی بود اجرا شد که دانش‌آموزان آن را در وقت کلاس تکمیل کردند. متغیرهای جمعیت‌شناسی با آزمون مجذور خی بررسی شد. به علاوه با استفاده از تحلیل واریانس چند متغیری تعامل جنیست، سال ورود به مدرسه و نوع مشکل مورد بررسی قرار گرفت که در سطح کمتر از یک درصد معنی‌دار بود. به طور کلی یافته‌های پژوهشی نشان داد که بیشترین درصد نوجوانان یعنی 25 درصد از رویدادهای خانوادگی رنج </w:t>
      </w:r>
      <w:r w:rsidRPr="00F42C6A">
        <w:rPr>
          <w:rFonts w:cs="B Lotus" w:hint="cs"/>
          <w:sz w:val="28"/>
          <w:szCs w:val="28"/>
          <w:rtl/>
          <w:lang w:bidi="fa-IR"/>
        </w:rPr>
        <w:lastRenderedPageBreak/>
        <w:t xml:space="preserve">می‌برند. پس از آن وسایل مربوط به ارتباط با دیگران، بیماری و مسائل تحصیلی قرار داشت. </w:t>
      </w:r>
    </w:p>
    <w:p w:rsidR="005F75CB" w:rsidRDefault="005F75CB" w:rsidP="005F75CB">
      <w:pPr>
        <w:bidi/>
        <w:spacing w:after="0" w:line="276" w:lineRule="auto"/>
        <w:jc w:val="both"/>
        <w:rPr>
          <w:rFonts w:cs="B Lotus"/>
          <w:sz w:val="28"/>
          <w:szCs w:val="28"/>
          <w:rtl/>
          <w:lang w:bidi="fa-IR"/>
        </w:rPr>
      </w:pPr>
      <w:r w:rsidRPr="005B6595">
        <w:rPr>
          <w:rFonts w:cs="B Lotus" w:hint="cs"/>
          <w:sz w:val="28"/>
          <w:szCs w:val="28"/>
          <w:rtl/>
          <w:lang w:bidi="fa-IR"/>
        </w:rPr>
        <w:t>لیف</w:t>
      </w:r>
      <w:r w:rsidRPr="005B6595">
        <w:rPr>
          <w:rFonts w:cs="B Lotus"/>
          <w:sz w:val="28"/>
          <w:szCs w:val="28"/>
          <w:rtl/>
          <w:lang w:bidi="fa-IR"/>
        </w:rPr>
        <w:t xml:space="preserve"> (1995)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پژوهشی</w:t>
      </w:r>
      <w:r w:rsidRPr="005B6595">
        <w:rPr>
          <w:rFonts w:cs="B Lotus"/>
          <w:sz w:val="28"/>
          <w:szCs w:val="28"/>
          <w:rtl/>
          <w:lang w:bidi="fa-IR"/>
        </w:rPr>
        <w:t xml:space="preserve"> </w:t>
      </w:r>
      <w:r w:rsidRPr="005B6595">
        <w:rPr>
          <w:rFonts w:cs="B Lotus" w:hint="cs"/>
          <w:sz w:val="28"/>
          <w:szCs w:val="28"/>
          <w:rtl/>
          <w:lang w:bidi="fa-IR"/>
        </w:rPr>
        <w:t>با</w:t>
      </w:r>
      <w:r w:rsidRPr="005B6595">
        <w:rPr>
          <w:rFonts w:cs="B Lotus"/>
          <w:sz w:val="28"/>
          <w:szCs w:val="28"/>
          <w:rtl/>
          <w:lang w:bidi="fa-IR"/>
        </w:rPr>
        <w:t xml:space="preserve"> </w:t>
      </w:r>
      <w:r w:rsidRPr="005B6595">
        <w:rPr>
          <w:rFonts w:cs="B Lotus" w:hint="cs"/>
          <w:sz w:val="28"/>
          <w:szCs w:val="28"/>
          <w:rtl/>
          <w:lang w:bidi="fa-IR"/>
        </w:rPr>
        <w:t>عنوان</w:t>
      </w:r>
      <w:r w:rsidRPr="005B6595">
        <w:rPr>
          <w:rFonts w:cs="B Lotus"/>
          <w:sz w:val="28"/>
          <w:szCs w:val="28"/>
          <w:rtl/>
          <w:lang w:bidi="fa-IR"/>
        </w:rPr>
        <w:t xml:space="preserve"> «</w:t>
      </w:r>
      <w:r w:rsidRPr="005B6595">
        <w:rPr>
          <w:rFonts w:cs="B Lotus" w:hint="cs"/>
          <w:sz w:val="28"/>
          <w:szCs w:val="28"/>
          <w:rtl/>
          <w:lang w:bidi="fa-IR"/>
        </w:rPr>
        <w:t>تأثیر</w:t>
      </w:r>
      <w:r w:rsidRPr="005B6595">
        <w:rPr>
          <w:rFonts w:cs="B Lotus"/>
          <w:sz w:val="28"/>
          <w:szCs w:val="28"/>
          <w:rtl/>
          <w:lang w:bidi="fa-IR"/>
        </w:rPr>
        <w:t xml:space="preserve"> </w:t>
      </w:r>
      <w:r w:rsidRPr="005B6595">
        <w:rPr>
          <w:rFonts w:cs="B Lotus" w:hint="cs"/>
          <w:sz w:val="28"/>
          <w:szCs w:val="28"/>
          <w:rtl/>
          <w:lang w:bidi="fa-IR"/>
        </w:rPr>
        <w:t>دوستان</w:t>
      </w:r>
      <w:r w:rsidRPr="005B6595">
        <w:rPr>
          <w:rFonts w:cs="B Lotus"/>
          <w:sz w:val="28"/>
          <w:szCs w:val="28"/>
          <w:rtl/>
          <w:lang w:bidi="fa-IR"/>
        </w:rPr>
        <w:t xml:space="preserve"> </w:t>
      </w:r>
      <w:r w:rsidRPr="005B6595">
        <w:rPr>
          <w:rFonts w:cs="B Lotus" w:hint="cs"/>
          <w:sz w:val="28"/>
          <w:szCs w:val="28"/>
          <w:rtl/>
          <w:lang w:bidi="fa-IR"/>
        </w:rPr>
        <w:t>بر</w:t>
      </w:r>
      <w:r w:rsidRPr="005B6595">
        <w:rPr>
          <w:rFonts w:cs="B Lotus"/>
          <w:sz w:val="28"/>
          <w:szCs w:val="28"/>
          <w:rtl/>
          <w:lang w:bidi="fa-IR"/>
        </w:rPr>
        <w:t xml:space="preserve"> </w:t>
      </w:r>
      <w:r w:rsidRPr="005B6595">
        <w:rPr>
          <w:rFonts w:cs="B Lotus" w:hint="cs"/>
          <w:sz w:val="28"/>
          <w:szCs w:val="28"/>
          <w:rtl/>
          <w:lang w:bidi="fa-IR"/>
        </w:rPr>
        <w:t>سازگاری‌های</w:t>
      </w:r>
      <w:r w:rsidRPr="005B6595">
        <w:rPr>
          <w:rFonts w:cs="B Lotus"/>
          <w:sz w:val="28"/>
          <w:szCs w:val="28"/>
          <w:rtl/>
          <w:lang w:bidi="fa-IR"/>
        </w:rPr>
        <w:t xml:space="preserve"> </w:t>
      </w:r>
      <w:r w:rsidRPr="005B6595">
        <w:rPr>
          <w:rFonts w:cs="B Lotus" w:hint="cs"/>
          <w:sz w:val="28"/>
          <w:szCs w:val="28"/>
          <w:rtl/>
          <w:lang w:bidi="fa-IR"/>
        </w:rPr>
        <w:t>نوجوانان</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مدرسه</w:t>
      </w:r>
      <w:r w:rsidRPr="005B6595">
        <w:rPr>
          <w:rFonts w:cs="B Lotus" w:hint="eastAsia"/>
          <w:sz w:val="28"/>
          <w:szCs w:val="28"/>
          <w:rtl/>
          <w:lang w:bidi="fa-IR"/>
        </w:rPr>
        <w:t>»</w:t>
      </w:r>
      <w:r w:rsidRPr="005B6595">
        <w:rPr>
          <w:rFonts w:cs="B Lotus"/>
          <w:sz w:val="28"/>
          <w:szCs w:val="28"/>
          <w:rtl/>
          <w:lang w:bidi="fa-IR"/>
        </w:rPr>
        <w:t xml:space="preserve"> 297 </w:t>
      </w:r>
      <w:r w:rsidRPr="005B6595">
        <w:rPr>
          <w:rFonts w:cs="B Lotus" w:hint="cs"/>
          <w:sz w:val="28"/>
          <w:szCs w:val="28"/>
          <w:rtl/>
          <w:lang w:bidi="fa-IR"/>
        </w:rPr>
        <w:t>نوجوانان</w:t>
      </w:r>
      <w:r w:rsidRPr="005B6595">
        <w:rPr>
          <w:rFonts w:cs="B Lotus"/>
          <w:sz w:val="28"/>
          <w:szCs w:val="28"/>
          <w:rtl/>
          <w:lang w:bidi="fa-IR"/>
        </w:rPr>
        <w:t xml:space="preserve"> </w:t>
      </w:r>
      <w:r w:rsidRPr="005B6595">
        <w:rPr>
          <w:rFonts w:cs="B Lotus" w:hint="cs"/>
          <w:sz w:val="28"/>
          <w:szCs w:val="28"/>
          <w:rtl/>
          <w:lang w:bidi="fa-IR"/>
        </w:rPr>
        <w:t>کلاس</w:t>
      </w:r>
      <w:r w:rsidRPr="005B6595">
        <w:rPr>
          <w:rFonts w:cs="B Lotus"/>
          <w:sz w:val="28"/>
          <w:szCs w:val="28"/>
          <w:rtl/>
          <w:lang w:bidi="fa-IR"/>
        </w:rPr>
        <w:t xml:space="preserve"> 7 </w:t>
      </w:r>
      <w:r w:rsidRPr="005B6595">
        <w:rPr>
          <w:rFonts w:cs="B Lotus" w:hint="cs"/>
          <w:sz w:val="28"/>
          <w:szCs w:val="28"/>
          <w:rtl/>
          <w:lang w:bidi="fa-IR"/>
        </w:rPr>
        <w:t>و</w:t>
      </w:r>
      <w:r w:rsidRPr="005B6595">
        <w:rPr>
          <w:rFonts w:cs="B Lotus"/>
          <w:sz w:val="28"/>
          <w:szCs w:val="28"/>
          <w:rtl/>
          <w:lang w:bidi="fa-IR"/>
        </w:rPr>
        <w:t xml:space="preserve"> 8 </w:t>
      </w:r>
      <w:r w:rsidRPr="005B6595">
        <w:rPr>
          <w:rFonts w:cs="B Lotus" w:hint="cs"/>
          <w:sz w:val="28"/>
          <w:szCs w:val="28"/>
          <w:rtl/>
          <w:lang w:bidi="fa-IR"/>
        </w:rPr>
        <w:t>را</w:t>
      </w:r>
      <w:r w:rsidRPr="005B6595">
        <w:rPr>
          <w:rFonts w:cs="B Lotus"/>
          <w:sz w:val="28"/>
          <w:szCs w:val="28"/>
          <w:rtl/>
          <w:lang w:bidi="fa-IR"/>
        </w:rPr>
        <w:t xml:space="preserve"> </w:t>
      </w:r>
      <w:r w:rsidRPr="005B6595">
        <w:rPr>
          <w:rFonts w:cs="B Lotus" w:hint="cs"/>
          <w:sz w:val="28"/>
          <w:szCs w:val="28"/>
          <w:rtl/>
          <w:lang w:bidi="fa-IR"/>
        </w:rPr>
        <w:t>مورد</w:t>
      </w:r>
      <w:r w:rsidRPr="005B6595">
        <w:rPr>
          <w:rFonts w:cs="B Lotus"/>
          <w:sz w:val="28"/>
          <w:szCs w:val="28"/>
          <w:rtl/>
          <w:lang w:bidi="fa-IR"/>
        </w:rPr>
        <w:t xml:space="preserve"> </w:t>
      </w:r>
      <w:r w:rsidRPr="005B6595">
        <w:rPr>
          <w:rFonts w:cs="B Lotus" w:hint="cs"/>
          <w:sz w:val="28"/>
          <w:szCs w:val="28"/>
          <w:rtl/>
          <w:lang w:bidi="fa-IR"/>
        </w:rPr>
        <w:t>آزمون</w:t>
      </w:r>
      <w:r w:rsidRPr="005B6595">
        <w:rPr>
          <w:rFonts w:cs="B Lotus"/>
          <w:sz w:val="28"/>
          <w:szCs w:val="28"/>
          <w:rtl/>
          <w:lang w:bidi="fa-IR"/>
        </w:rPr>
        <w:t xml:space="preserve"> </w:t>
      </w:r>
      <w:r w:rsidRPr="005B6595">
        <w:rPr>
          <w:rFonts w:cs="B Lotus" w:hint="cs"/>
          <w:sz w:val="28"/>
          <w:szCs w:val="28"/>
          <w:rtl/>
          <w:lang w:bidi="fa-IR"/>
        </w:rPr>
        <w:t>قرار</w:t>
      </w:r>
      <w:r w:rsidRPr="005B6595">
        <w:rPr>
          <w:rFonts w:cs="B Lotus"/>
          <w:sz w:val="28"/>
          <w:szCs w:val="28"/>
          <w:rtl/>
          <w:lang w:bidi="fa-IR"/>
        </w:rPr>
        <w:t xml:space="preserve"> </w:t>
      </w:r>
      <w:r w:rsidRPr="005B6595">
        <w:rPr>
          <w:rFonts w:cs="B Lotus" w:hint="cs"/>
          <w:sz w:val="28"/>
          <w:szCs w:val="28"/>
          <w:rtl/>
          <w:lang w:bidi="fa-IR"/>
        </w:rPr>
        <w:t>دادند</w:t>
      </w:r>
      <w:r w:rsidRPr="005B6595">
        <w:rPr>
          <w:rFonts w:cs="B Lotus"/>
          <w:sz w:val="28"/>
          <w:szCs w:val="28"/>
          <w:rtl/>
          <w:lang w:bidi="fa-IR"/>
        </w:rPr>
        <w:t xml:space="preserve">. </w:t>
      </w:r>
      <w:r w:rsidRPr="005B6595">
        <w:rPr>
          <w:rFonts w:cs="B Lotus" w:hint="cs"/>
          <w:sz w:val="28"/>
          <w:szCs w:val="28"/>
          <w:rtl/>
          <w:lang w:bidi="fa-IR"/>
        </w:rPr>
        <w:t>این</w:t>
      </w:r>
      <w:r w:rsidRPr="005B6595">
        <w:rPr>
          <w:rFonts w:cs="B Lotus"/>
          <w:sz w:val="28"/>
          <w:szCs w:val="28"/>
          <w:rtl/>
          <w:lang w:bidi="fa-IR"/>
        </w:rPr>
        <w:t xml:space="preserve"> </w:t>
      </w:r>
      <w:r w:rsidRPr="005B6595">
        <w:rPr>
          <w:rFonts w:cs="B Lotus" w:hint="cs"/>
          <w:sz w:val="28"/>
          <w:szCs w:val="28"/>
          <w:rtl/>
          <w:lang w:bidi="fa-IR"/>
        </w:rPr>
        <w:t>پژوهشگران</w:t>
      </w:r>
      <w:r w:rsidRPr="005B6595">
        <w:rPr>
          <w:rFonts w:cs="B Lotus"/>
          <w:sz w:val="28"/>
          <w:szCs w:val="28"/>
          <w:rtl/>
          <w:lang w:bidi="fa-IR"/>
        </w:rPr>
        <w:t xml:space="preserve"> </w:t>
      </w:r>
      <w:r w:rsidRPr="005B6595">
        <w:rPr>
          <w:rFonts w:cs="B Lotus" w:hint="cs"/>
          <w:sz w:val="28"/>
          <w:szCs w:val="28"/>
          <w:rtl/>
          <w:lang w:bidi="fa-IR"/>
        </w:rPr>
        <w:t>دریافتند</w:t>
      </w:r>
      <w:r w:rsidRPr="005B6595">
        <w:rPr>
          <w:rFonts w:cs="B Lotus"/>
          <w:sz w:val="28"/>
          <w:szCs w:val="28"/>
          <w:rtl/>
          <w:lang w:bidi="fa-IR"/>
        </w:rPr>
        <w:t xml:space="preserve"> </w:t>
      </w:r>
      <w:r w:rsidRPr="005B6595">
        <w:rPr>
          <w:rFonts w:cs="B Lotus" w:hint="cs"/>
          <w:sz w:val="28"/>
          <w:szCs w:val="28"/>
          <w:rtl/>
          <w:lang w:bidi="fa-IR"/>
        </w:rPr>
        <w:t>هم</w:t>
      </w:r>
      <w:r w:rsidRPr="005B6595">
        <w:rPr>
          <w:rFonts w:cs="B Lotus"/>
          <w:sz w:val="28"/>
          <w:szCs w:val="28"/>
          <w:rtl/>
          <w:lang w:bidi="fa-IR"/>
        </w:rPr>
        <w:t xml:space="preserve"> </w:t>
      </w:r>
      <w:r w:rsidRPr="005B6595">
        <w:rPr>
          <w:rFonts w:cs="B Lotus" w:hint="cs"/>
          <w:sz w:val="28"/>
          <w:szCs w:val="28"/>
          <w:rtl/>
          <w:lang w:bidi="fa-IR"/>
        </w:rPr>
        <w:t>ویژگی‌های</w:t>
      </w:r>
      <w:r w:rsidRPr="005B6595">
        <w:rPr>
          <w:rFonts w:cs="B Lotus"/>
          <w:sz w:val="28"/>
          <w:szCs w:val="28"/>
          <w:rtl/>
          <w:lang w:bidi="fa-IR"/>
        </w:rPr>
        <w:t xml:space="preserve"> </w:t>
      </w:r>
      <w:r w:rsidRPr="005B6595">
        <w:rPr>
          <w:rFonts w:cs="B Lotus" w:hint="cs"/>
          <w:sz w:val="28"/>
          <w:szCs w:val="28"/>
          <w:rtl/>
          <w:lang w:bidi="fa-IR"/>
        </w:rPr>
        <w:t>دوستان</w:t>
      </w:r>
      <w:r w:rsidRPr="005B6595">
        <w:rPr>
          <w:rFonts w:cs="B Lotus"/>
          <w:sz w:val="28"/>
          <w:szCs w:val="28"/>
          <w:rtl/>
          <w:lang w:bidi="fa-IR"/>
        </w:rPr>
        <w:t xml:space="preserve"> </w:t>
      </w:r>
      <w:r w:rsidRPr="005B6595">
        <w:rPr>
          <w:rFonts w:cs="B Lotus" w:hint="cs"/>
          <w:sz w:val="28"/>
          <w:szCs w:val="28"/>
          <w:rtl/>
          <w:lang w:bidi="fa-IR"/>
        </w:rPr>
        <w:t>نوجوان</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هم</w:t>
      </w:r>
      <w:r w:rsidRPr="005B6595">
        <w:rPr>
          <w:rFonts w:cs="B Lotus"/>
          <w:sz w:val="28"/>
          <w:szCs w:val="28"/>
          <w:rtl/>
          <w:lang w:bidi="fa-IR"/>
        </w:rPr>
        <w:t xml:space="preserve"> </w:t>
      </w:r>
      <w:r w:rsidRPr="005B6595">
        <w:rPr>
          <w:rFonts w:cs="B Lotus" w:hint="cs"/>
          <w:sz w:val="28"/>
          <w:szCs w:val="28"/>
          <w:rtl/>
          <w:lang w:bidi="fa-IR"/>
        </w:rPr>
        <w:t>کیفیت</w:t>
      </w:r>
      <w:r w:rsidRPr="005B6595">
        <w:rPr>
          <w:rFonts w:cs="B Lotus"/>
          <w:sz w:val="28"/>
          <w:szCs w:val="28"/>
          <w:rtl/>
          <w:lang w:bidi="fa-IR"/>
        </w:rPr>
        <w:t xml:space="preserve"> </w:t>
      </w:r>
      <w:r w:rsidRPr="005B6595">
        <w:rPr>
          <w:rFonts w:cs="B Lotus" w:hint="cs"/>
          <w:sz w:val="28"/>
          <w:szCs w:val="28"/>
          <w:rtl/>
          <w:lang w:bidi="fa-IR"/>
        </w:rPr>
        <w:t>این</w:t>
      </w:r>
      <w:r w:rsidRPr="005B6595">
        <w:rPr>
          <w:rFonts w:cs="B Lotus"/>
          <w:sz w:val="28"/>
          <w:szCs w:val="28"/>
          <w:rtl/>
          <w:lang w:bidi="fa-IR"/>
        </w:rPr>
        <w:t xml:space="preserve"> </w:t>
      </w:r>
      <w:r w:rsidRPr="005B6595">
        <w:rPr>
          <w:rFonts w:cs="B Lotus" w:hint="cs"/>
          <w:sz w:val="28"/>
          <w:szCs w:val="28"/>
          <w:rtl/>
          <w:lang w:bidi="fa-IR"/>
        </w:rPr>
        <w:t>دوستی‌ها</w:t>
      </w:r>
      <w:r w:rsidRPr="005B6595">
        <w:rPr>
          <w:rFonts w:cs="B Lotus"/>
          <w:sz w:val="28"/>
          <w:szCs w:val="28"/>
          <w:rtl/>
          <w:lang w:bidi="fa-IR"/>
        </w:rPr>
        <w:t xml:space="preserve"> </w:t>
      </w: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سازگاری</w:t>
      </w:r>
      <w:r w:rsidRPr="005B6595">
        <w:rPr>
          <w:rFonts w:cs="B Lotus"/>
          <w:sz w:val="28"/>
          <w:szCs w:val="28"/>
          <w:rtl/>
          <w:lang w:bidi="fa-IR"/>
        </w:rPr>
        <w:t xml:space="preserve"> </w:t>
      </w:r>
      <w:r w:rsidRPr="005B6595">
        <w:rPr>
          <w:rFonts w:cs="B Lotus" w:hint="cs"/>
          <w:sz w:val="28"/>
          <w:szCs w:val="28"/>
          <w:rtl/>
          <w:lang w:bidi="fa-IR"/>
        </w:rPr>
        <w:t>با</w:t>
      </w:r>
      <w:r w:rsidRPr="005B6595">
        <w:rPr>
          <w:rFonts w:cs="B Lotus"/>
          <w:sz w:val="28"/>
          <w:szCs w:val="28"/>
          <w:rtl/>
          <w:lang w:bidi="fa-IR"/>
        </w:rPr>
        <w:t xml:space="preserve"> </w:t>
      </w:r>
      <w:r w:rsidRPr="005B6595">
        <w:rPr>
          <w:rFonts w:cs="B Lotus" w:hint="cs"/>
          <w:sz w:val="28"/>
          <w:szCs w:val="28"/>
          <w:rtl/>
          <w:lang w:bidi="fa-IR"/>
        </w:rPr>
        <w:t>مدرسه</w:t>
      </w:r>
      <w:r w:rsidRPr="005B6595">
        <w:rPr>
          <w:rFonts w:cs="B Lotus"/>
          <w:sz w:val="28"/>
          <w:szCs w:val="28"/>
          <w:rtl/>
          <w:lang w:bidi="fa-IR"/>
        </w:rPr>
        <w:t xml:space="preserve"> </w:t>
      </w:r>
      <w:r w:rsidRPr="005B6595">
        <w:rPr>
          <w:rFonts w:cs="B Lotus" w:hint="cs"/>
          <w:sz w:val="28"/>
          <w:szCs w:val="28"/>
          <w:rtl/>
          <w:lang w:bidi="fa-IR"/>
        </w:rPr>
        <w:t>تأثیر</w:t>
      </w:r>
      <w:r w:rsidRPr="005B6595">
        <w:rPr>
          <w:rFonts w:cs="B Lotus"/>
          <w:sz w:val="28"/>
          <w:szCs w:val="28"/>
          <w:rtl/>
          <w:lang w:bidi="fa-IR"/>
        </w:rPr>
        <w:t xml:space="preserve"> </w:t>
      </w:r>
      <w:r w:rsidRPr="005B6595">
        <w:rPr>
          <w:rFonts w:cs="B Lotus" w:hint="cs"/>
          <w:sz w:val="28"/>
          <w:szCs w:val="28"/>
          <w:rtl/>
          <w:lang w:bidi="fa-IR"/>
        </w:rPr>
        <w:t>دارد</w:t>
      </w:r>
      <w:r w:rsidRPr="005B6595">
        <w:rPr>
          <w:rFonts w:cs="B Lotu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CA45A6">
        <w:rPr>
          <w:rFonts w:cs="B Lotus" w:hint="cs"/>
          <w:sz w:val="28"/>
          <w:szCs w:val="28"/>
          <w:rtl/>
          <w:lang w:bidi="fa-IR"/>
        </w:rPr>
        <w:t>جانسون</w:t>
      </w:r>
      <w:r w:rsidRPr="00CA45A6">
        <w:rPr>
          <w:rFonts w:cs="B Lotus"/>
          <w:sz w:val="28"/>
          <w:szCs w:val="28"/>
          <w:rtl/>
          <w:lang w:bidi="fa-IR"/>
        </w:rPr>
        <w:t xml:space="preserve">  (2000) </w:t>
      </w:r>
      <w:r w:rsidRPr="00CA45A6">
        <w:rPr>
          <w:rFonts w:cs="B Lotus" w:hint="cs"/>
          <w:sz w:val="28"/>
          <w:szCs w:val="28"/>
          <w:rtl/>
          <w:lang w:bidi="fa-IR"/>
        </w:rPr>
        <w:t>نشان</w:t>
      </w:r>
      <w:r w:rsidRPr="00CA45A6">
        <w:rPr>
          <w:rFonts w:cs="B Lotus"/>
          <w:sz w:val="28"/>
          <w:szCs w:val="28"/>
          <w:rtl/>
          <w:lang w:bidi="fa-IR"/>
        </w:rPr>
        <w:t xml:space="preserve"> </w:t>
      </w:r>
      <w:r w:rsidRPr="00CA45A6">
        <w:rPr>
          <w:rFonts w:cs="B Lotus" w:hint="cs"/>
          <w:sz w:val="28"/>
          <w:szCs w:val="28"/>
          <w:rtl/>
          <w:lang w:bidi="fa-IR"/>
        </w:rPr>
        <w:t>داده‌اند</w:t>
      </w:r>
      <w:r w:rsidRPr="00CA45A6">
        <w:rPr>
          <w:rFonts w:cs="B Lotus"/>
          <w:sz w:val="28"/>
          <w:szCs w:val="28"/>
          <w:rtl/>
          <w:lang w:bidi="fa-IR"/>
        </w:rPr>
        <w:t xml:space="preserve"> </w:t>
      </w:r>
      <w:r w:rsidRPr="00CA45A6">
        <w:rPr>
          <w:rFonts w:cs="B Lotus" w:hint="cs"/>
          <w:sz w:val="28"/>
          <w:szCs w:val="28"/>
          <w:rtl/>
          <w:lang w:bidi="fa-IR"/>
        </w:rPr>
        <w:t>که</w:t>
      </w:r>
      <w:r w:rsidRPr="00CA45A6">
        <w:rPr>
          <w:rFonts w:cs="B Lotus"/>
          <w:sz w:val="28"/>
          <w:szCs w:val="28"/>
          <w:rtl/>
          <w:lang w:bidi="fa-IR"/>
        </w:rPr>
        <w:t xml:space="preserve"> </w:t>
      </w:r>
      <w:r w:rsidRPr="00CA45A6">
        <w:rPr>
          <w:rFonts w:cs="B Lotus" w:hint="cs"/>
          <w:sz w:val="28"/>
          <w:szCs w:val="28"/>
          <w:rtl/>
          <w:lang w:bidi="fa-IR"/>
        </w:rPr>
        <w:t>بین</w:t>
      </w:r>
      <w:r w:rsidRPr="00CA45A6">
        <w:rPr>
          <w:rFonts w:cs="B Lotus"/>
          <w:sz w:val="28"/>
          <w:szCs w:val="28"/>
          <w:rtl/>
          <w:lang w:bidi="fa-IR"/>
        </w:rPr>
        <w:t xml:space="preserve"> </w:t>
      </w:r>
      <w:r w:rsidRPr="00CA45A6">
        <w:rPr>
          <w:rFonts w:cs="B Lotus" w:hint="cs"/>
          <w:sz w:val="28"/>
          <w:szCs w:val="28"/>
          <w:rtl/>
          <w:lang w:bidi="fa-IR"/>
        </w:rPr>
        <w:t>دوستی‌های</w:t>
      </w:r>
      <w:r w:rsidRPr="00CA45A6">
        <w:rPr>
          <w:rFonts w:cs="B Lotus"/>
          <w:sz w:val="28"/>
          <w:szCs w:val="28"/>
          <w:rtl/>
          <w:lang w:bidi="fa-IR"/>
        </w:rPr>
        <w:t xml:space="preserve"> </w:t>
      </w:r>
      <w:r w:rsidRPr="00CA45A6">
        <w:rPr>
          <w:rFonts w:cs="B Lotus" w:hint="cs"/>
          <w:sz w:val="28"/>
          <w:szCs w:val="28"/>
          <w:rtl/>
          <w:lang w:bidi="fa-IR"/>
        </w:rPr>
        <w:t>دو</w:t>
      </w:r>
      <w:r w:rsidRPr="00CA45A6">
        <w:rPr>
          <w:rFonts w:cs="B Lotus"/>
          <w:sz w:val="28"/>
          <w:szCs w:val="28"/>
          <w:rtl/>
          <w:lang w:bidi="fa-IR"/>
        </w:rPr>
        <w:t xml:space="preserve"> </w:t>
      </w:r>
      <w:r w:rsidRPr="00CA45A6">
        <w:rPr>
          <w:rFonts w:cs="B Lotus" w:hint="cs"/>
          <w:sz w:val="28"/>
          <w:szCs w:val="28"/>
          <w:rtl/>
          <w:lang w:bidi="fa-IR"/>
        </w:rPr>
        <w:t>جانبه</w:t>
      </w:r>
      <w:r w:rsidRPr="00CA45A6">
        <w:rPr>
          <w:rFonts w:cs="B Lotus"/>
          <w:sz w:val="28"/>
          <w:szCs w:val="28"/>
          <w:rtl/>
          <w:lang w:bidi="fa-IR"/>
        </w:rPr>
        <w:t xml:space="preserve"> </w:t>
      </w:r>
      <w:r w:rsidRPr="00CA45A6">
        <w:rPr>
          <w:rFonts w:cs="B Lotus" w:hint="cs"/>
          <w:sz w:val="28"/>
          <w:szCs w:val="28"/>
          <w:rtl/>
          <w:lang w:bidi="fa-IR"/>
        </w:rPr>
        <w:t>و</w:t>
      </w:r>
      <w:r w:rsidRPr="00CA45A6">
        <w:rPr>
          <w:rFonts w:cs="B Lotus"/>
          <w:sz w:val="28"/>
          <w:szCs w:val="28"/>
          <w:rtl/>
          <w:lang w:bidi="fa-IR"/>
        </w:rPr>
        <w:t xml:space="preserve"> </w:t>
      </w:r>
      <w:r w:rsidRPr="00CA45A6">
        <w:rPr>
          <w:rFonts w:cs="B Lotus" w:hint="cs"/>
          <w:sz w:val="28"/>
          <w:szCs w:val="28"/>
          <w:rtl/>
          <w:lang w:bidi="fa-IR"/>
        </w:rPr>
        <w:t>پذیرش</w:t>
      </w:r>
      <w:r w:rsidRPr="00CA45A6">
        <w:rPr>
          <w:rFonts w:cs="B Lotus"/>
          <w:sz w:val="28"/>
          <w:szCs w:val="28"/>
          <w:rtl/>
          <w:lang w:bidi="fa-IR"/>
        </w:rPr>
        <w:t xml:space="preserve"> </w:t>
      </w:r>
      <w:r w:rsidRPr="00CA45A6">
        <w:rPr>
          <w:rFonts w:cs="B Lotus" w:hint="cs"/>
          <w:sz w:val="28"/>
          <w:szCs w:val="28"/>
          <w:rtl/>
          <w:lang w:bidi="fa-IR"/>
        </w:rPr>
        <w:t>همسالان</w:t>
      </w:r>
      <w:r w:rsidRPr="00CA45A6">
        <w:rPr>
          <w:rFonts w:cs="B Lotus"/>
          <w:sz w:val="28"/>
          <w:szCs w:val="28"/>
          <w:rtl/>
          <w:lang w:bidi="fa-IR"/>
        </w:rPr>
        <w:t xml:space="preserve"> </w:t>
      </w:r>
      <w:r w:rsidRPr="00CA45A6">
        <w:rPr>
          <w:rFonts w:cs="B Lotus" w:hint="cs"/>
          <w:sz w:val="28"/>
          <w:szCs w:val="28"/>
          <w:rtl/>
          <w:lang w:bidi="fa-IR"/>
        </w:rPr>
        <w:t>با</w:t>
      </w:r>
      <w:r w:rsidRPr="00CA45A6">
        <w:rPr>
          <w:rFonts w:cs="B Lotus"/>
          <w:sz w:val="28"/>
          <w:szCs w:val="28"/>
          <w:rtl/>
          <w:lang w:bidi="fa-IR"/>
        </w:rPr>
        <w:t xml:space="preserve"> </w:t>
      </w:r>
      <w:r w:rsidRPr="00CA45A6">
        <w:rPr>
          <w:rFonts w:cs="B Lotus" w:hint="cs"/>
          <w:sz w:val="28"/>
          <w:szCs w:val="28"/>
          <w:rtl/>
          <w:lang w:bidi="fa-IR"/>
        </w:rPr>
        <w:t>پیشرفت</w:t>
      </w:r>
      <w:r w:rsidRPr="00CA45A6">
        <w:rPr>
          <w:rFonts w:cs="B Lotus"/>
          <w:sz w:val="28"/>
          <w:szCs w:val="28"/>
          <w:rtl/>
          <w:lang w:bidi="fa-IR"/>
        </w:rPr>
        <w:t xml:space="preserve"> </w:t>
      </w:r>
      <w:r w:rsidRPr="00CA45A6">
        <w:rPr>
          <w:rFonts w:cs="B Lotus" w:hint="cs"/>
          <w:sz w:val="28"/>
          <w:szCs w:val="28"/>
          <w:rtl/>
          <w:lang w:bidi="fa-IR"/>
        </w:rPr>
        <w:t>تحصیلی</w:t>
      </w:r>
      <w:r w:rsidRPr="00CA45A6">
        <w:rPr>
          <w:rFonts w:cs="B Lotus"/>
          <w:sz w:val="28"/>
          <w:szCs w:val="28"/>
          <w:rtl/>
          <w:lang w:bidi="fa-IR"/>
        </w:rPr>
        <w:t xml:space="preserve"> </w:t>
      </w:r>
      <w:r w:rsidRPr="00CA45A6">
        <w:rPr>
          <w:rFonts w:cs="B Lotus" w:hint="cs"/>
          <w:sz w:val="28"/>
          <w:szCs w:val="28"/>
          <w:rtl/>
          <w:lang w:bidi="fa-IR"/>
        </w:rPr>
        <w:t>دانش‌آموزان</w:t>
      </w:r>
      <w:r w:rsidRPr="00CA45A6">
        <w:rPr>
          <w:rFonts w:cs="B Lotus"/>
          <w:sz w:val="28"/>
          <w:szCs w:val="28"/>
          <w:rtl/>
          <w:lang w:bidi="fa-IR"/>
        </w:rPr>
        <w:t xml:space="preserve"> </w:t>
      </w:r>
      <w:r w:rsidRPr="00CA45A6">
        <w:rPr>
          <w:rFonts w:cs="B Lotus" w:hint="cs"/>
          <w:sz w:val="28"/>
          <w:szCs w:val="28"/>
          <w:rtl/>
          <w:lang w:bidi="fa-IR"/>
        </w:rPr>
        <w:t>پسر</w:t>
      </w:r>
      <w:r w:rsidRPr="00CA45A6">
        <w:rPr>
          <w:rFonts w:cs="B Lotus"/>
          <w:sz w:val="28"/>
          <w:szCs w:val="28"/>
          <w:rtl/>
          <w:lang w:bidi="fa-IR"/>
        </w:rPr>
        <w:t xml:space="preserve"> </w:t>
      </w:r>
      <w:r w:rsidRPr="00CA45A6">
        <w:rPr>
          <w:rFonts w:cs="B Lotus" w:hint="cs"/>
          <w:sz w:val="28"/>
          <w:szCs w:val="28"/>
          <w:rtl/>
          <w:lang w:bidi="fa-IR"/>
        </w:rPr>
        <w:t>و</w:t>
      </w:r>
      <w:r w:rsidRPr="00CA45A6">
        <w:rPr>
          <w:rFonts w:cs="B Lotus"/>
          <w:sz w:val="28"/>
          <w:szCs w:val="28"/>
          <w:rtl/>
          <w:lang w:bidi="fa-IR"/>
        </w:rPr>
        <w:t xml:space="preserve"> </w:t>
      </w:r>
      <w:r w:rsidRPr="00CA45A6">
        <w:rPr>
          <w:rFonts w:cs="B Lotus" w:hint="cs"/>
          <w:sz w:val="28"/>
          <w:szCs w:val="28"/>
          <w:rtl/>
          <w:lang w:bidi="fa-IR"/>
        </w:rPr>
        <w:t>دختر</w:t>
      </w:r>
      <w:r w:rsidRPr="00CA45A6">
        <w:rPr>
          <w:rFonts w:cs="B Lotus"/>
          <w:sz w:val="28"/>
          <w:szCs w:val="28"/>
          <w:rtl/>
          <w:lang w:bidi="fa-IR"/>
        </w:rPr>
        <w:t xml:space="preserve"> </w:t>
      </w:r>
      <w:r w:rsidRPr="00CA45A6">
        <w:rPr>
          <w:rFonts w:cs="B Lotus" w:hint="cs"/>
          <w:sz w:val="28"/>
          <w:szCs w:val="28"/>
          <w:rtl/>
          <w:lang w:bidi="fa-IR"/>
        </w:rPr>
        <w:t>در</w:t>
      </w:r>
      <w:r w:rsidRPr="00CA45A6">
        <w:rPr>
          <w:rFonts w:cs="B Lotus"/>
          <w:sz w:val="28"/>
          <w:szCs w:val="28"/>
          <w:rtl/>
          <w:lang w:bidi="fa-IR"/>
        </w:rPr>
        <w:t xml:space="preserve"> </w:t>
      </w:r>
      <w:r w:rsidRPr="00CA45A6">
        <w:rPr>
          <w:rFonts w:cs="B Lotus" w:hint="cs"/>
          <w:sz w:val="28"/>
          <w:szCs w:val="28"/>
          <w:rtl/>
          <w:lang w:bidi="fa-IR"/>
        </w:rPr>
        <w:t>مقطع</w:t>
      </w:r>
      <w:r w:rsidRPr="00CA45A6">
        <w:rPr>
          <w:rFonts w:cs="B Lotus"/>
          <w:sz w:val="28"/>
          <w:szCs w:val="28"/>
          <w:rtl/>
          <w:lang w:bidi="fa-IR"/>
        </w:rPr>
        <w:t xml:space="preserve"> </w:t>
      </w:r>
      <w:r w:rsidRPr="00CA45A6">
        <w:rPr>
          <w:rFonts w:cs="B Lotus" w:hint="cs"/>
          <w:sz w:val="28"/>
          <w:szCs w:val="28"/>
          <w:rtl/>
          <w:lang w:bidi="fa-IR"/>
        </w:rPr>
        <w:t>راهنمایی</w:t>
      </w:r>
      <w:r w:rsidRPr="00CA45A6">
        <w:rPr>
          <w:rFonts w:cs="B Lotus"/>
          <w:sz w:val="28"/>
          <w:szCs w:val="28"/>
          <w:rtl/>
          <w:lang w:bidi="fa-IR"/>
        </w:rPr>
        <w:t xml:space="preserve"> </w:t>
      </w:r>
      <w:r w:rsidRPr="00CA45A6">
        <w:rPr>
          <w:rFonts w:cs="B Lotus" w:hint="cs"/>
          <w:sz w:val="28"/>
          <w:szCs w:val="28"/>
          <w:rtl/>
          <w:lang w:bidi="fa-IR"/>
        </w:rPr>
        <w:t>رابطه</w:t>
      </w:r>
      <w:r w:rsidRPr="00CA45A6">
        <w:rPr>
          <w:rFonts w:cs="B Lotus"/>
          <w:sz w:val="28"/>
          <w:szCs w:val="28"/>
          <w:rtl/>
          <w:lang w:bidi="fa-IR"/>
        </w:rPr>
        <w:t xml:space="preserve"> </w:t>
      </w:r>
      <w:r w:rsidRPr="00CA45A6">
        <w:rPr>
          <w:rFonts w:cs="B Lotus" w:hint="cs"/>
          <w:sz w:val="28"/>
          <w:szCs w:val="28"/>
          <w:rtl/>
          <w:lang w:bidi="fa-IR"/>
        </w:rPr>
        <w:t>مثبت</w:t>
      </w:r>
      <w:r w:rsidRPr="00CA45A6">
        <w:rPr>
          <w:rFonts w:cs="B Lotus"/>
          <w:sz w:val="28"/>
          <w:szCs w:val="28"/>
          <w:rtl/>
          <w:lang w:bidi="fa-IR"/>
        </w:rPr>
        <w:t xml:space="preserve"> </w:t>
      </w:r>
      <w:r w:rsidRPr="00CA45A6">
        <w:rPr>
          <w:rFonts w:cs="B Lotus" w:hint="cs"/>
          <w:sz w:val="28"/>
          <w:szCs w:val="28"/>
          <w:rtl/>
          <w:lang w:bidi="fa-IR"/>
        </w:rPr>
        <w:t>و</w:t>
      </w:r>
      <w:r w:rsidRPr="00CA45A6">
        <w:rPr>
          <w:rFonts w:cs="B Lotus"/>
          <w:sz w:val="28"/>
          <w:szCs w:val="28"/>
          <w:rtl/>
          <w:lang w:bidi="fa-IR"/>
        </w:rPr>
        <w:t xml:space="preserve"> </w:t>
      </w:r>
      <w:r w:rsidRPr="00CA45A6">
        <w:rPr>
          <w:rFonts w:cs="B Lotus" w:hint="cs"/>
          <w:sz w:val="28"/>
          <w:szCs w:val="28"/>
          <w:rtl/>
          <w:lang w:bidi="fa-IR"/>
        </w:rPr>
        <w:t>معناداری</w:t>
      </w:r>
      <w:r w:rsidRPr="00CA45A6">
        <w:rPr>
          <w:rFonts w:cs="B Lotus"/>
          <w:sz w:val="28"/>
          <w:szCs w:val="28"/>
          <w:rtl/>
          <w:lang w:bidi="fa-IR"/>
        </w:rPr>
        <w:t xml:space="preserve"> </w:t>
      </w:r>
      <w:r w:rsidRPr="00CA45A6">
        <w:rPr>
          <w:rFonts w:cs="B Lotus" w:hint="cs"/>
          <w:sz w:val="28"/>
          <w:szCs w:val="28"/>
          <w:rtl/>
          <w:lang w:bidi="fa-IR"/>
        </w:rPr>
        <w:t>وجود</w:t>
      </w:r>
      <w:r w:rsidRPr="00CA45A6">
        <w:rPr>
          <w:rFonts w:cs="B Lotus"/>
          <w:sz w:val="28"/>
          <w:szCs w:val="28"/>
          <w:rtl/>
          <w:lang w:bidi="fa-IR"/>
        </w:rPr>
        <w:t xml:space="preserve"> </w:t>
      </w:r>
      <w:r w:rsidRPr="00CA45A6">
        <w:rPr>
          <w:rFonts w:cs="B Lotus" w:hint="cs"/>
          <w:sz w:val="28"/>
          <w:szCs w:val="28"/>
          <w:rtl/>
          <w:lang w:bidi="fa-IR"/>
        </w:rPr>
        <w:t>دارد</w:t>
      </w:r>
      <w:r w:rsidRPr="00CA45A6">
        <w:rPr>
          <w:rFonts w:cs="B Lotus"/>
          <w:sz w:val="28"/>
          <w:szCs w:val="28"/>
          <w:rtl/>
          <w:lang w:bidi="fa-IR"/>
        </w:rPr>
        <w:t>.</w:t>
      </w:r>
    </w:p>
    <w:p w:rsidR="005F75CB" w:rsidRDefault="005F75CB" w:rsidP="005F75CB">
      <w:pPr>
        <w:bidi/>
        <w:spacing w:after="0"/>
        <w:jc w:val="both"/>
        <w:rPr>
          <w:rFonts w:cs="B Lotus"/>
          <w:sz w:val="28"/>
          <w:szCs w:val="28"/>
          <w:rtl/>
          <w:lang w:bidi="fa-IR"/>
        </w:rPr>
      </w:pPr>
      <w:r w:rsidRPr="00F42C6A">
        <w:rPr>
          <w:rFonts w:cs="B Lotus" w:hint="cs"/>
          <w:sz w:val="28"/>
          <w:szCs w:val="28"/>
          <w:rtl/>
          <w:lang w:bidi="fa-IR"/>
        </w:rPr>
        <w:t>نارایان</w:t>
      </w:r>
      <w:r w:rsidRPr="00F42C6A">
        <w:rPr>
          <w:rStyle w:val="FootnoteReference"/>
          <w:rFonts w:cs="B Lotus"/>
          <w:sz w:val="28"/>
          <w:szCs w:val="28"/>
          <w:rtl/>
          <w:lang w:bidi="fa-IR"/>
        </w:rPr>
        <w:footnoteReference w:id="54"/>
      </w:r>
      <w:r w:rsidRPr="00F42C6A">
        <w:rPr>
          <w:rFonts w:cs="B Lotus" w:hint="cs"/>
          <w:sz w:val="28"/>
          <w:szCs w:val="28"/>
          <w:rtl/>
          <w:lang w:bidi="fa-IR"/>
        </w:rPr>
        <w:t xml:space="preserve"> و کسیدی</w:t>
      </w:r>
      <w:r w:rsidRPr="00F42C6A">
        <w:rPr>
          <w:rStyle w:val="FootnoteReference"/>
          <w:rFonts w:cs="B Lotus"/>
          <w:sz w:val="28"/>
          <w:szCs w:val="28"/>
          <w:rtl/>
          <w:lang w:bidi="fa-IR"/>
        </w:rPr>
        <w:footnoteReference w:id="55"/>
      </w:r>
      <w:r w:rsidRPr="00F42C6A">
        <w:rPr>
          <w:rFonts w:cs="B Lotus" w:hint="cs"/>
          <w:sz w:val="28"/>
          <w:szCs w:val="28"/>
          <w:rtl/>
          <w:lang w:bidi="fa-IR"/>
        </w:rPr>
        <w:t xml:space="preserve"> (2001) در یک بررسی پیمایشی، مجموعه‌ای از پرسش‌های معتبر را که برای تحقیقات و طرح‌های اجرایی در کشور تانزالیا (1999)، اندونزی (1999) و بولیوی (2000) مد نظر بوده، تنظیم کرده و سپس به عنوان ابزار سنجش در کشورهای آفریقایی غنا و اوگاندا استفاده عملی کرده‌اند. این بررسی به منظور فراهم کردن یک ابزار اندازه‌گیری معتبر با هدف سنجش سرمایه اجتماعی در پژوهش‌های دیگر انجام گرفته است که در آن عوامل تعیین کننده سرمایه اجتماعی عبارتند از: همبستگی اجتماعی، توانمندی و حس تعلق، همچنین پیامدهای سرمایه اجتماعی به این ترتیب عنوان شده‌اند و مشارکت سیاسی و امنیت، ایمنی، توانمندی و انسجام اجتماعی و در نهایت اینکه حس تعلق سبب افزایش مشارکت و همچنین توانمندی و سپس انجام اجتماعی شده است.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مطالعه‌ای در آمریکا نشانه‌های اضطراب را در بین نوجوانان بررسی کردند. شایع‌ترین علائم اضطرابی در نوجوان، نگران و حساسیت بالا و خلق منفی و انتقاد بوده که ناشی از نگرش دیگران می‌باشد. در آمریکا احساس خوب بودن درباره خود، رضایت روانی در مورد اهداف، احساسات قابل قبولی هستند. نگرش دیگران موجب بیشترین اضطراب نشده و با علائمی جسمی از جمله سردرد، اختلال معده‌ای و شکایات عصبی خودر ا نشان می‌دهد (جان کنت</w:t>
      </w:r>
      <w:r w:rsidRPr="00F42C6A">
        <w:rPr>
          <w:rStyle w:val="FootnoteReference"/>
          <w:rFonts w:cs="B Lotus"/>
          <w:sz w:val="28"/>
          <w:szCs w:val="28"/>
          <w:rtl/>
          <w:lang w:bidi="fa-IR"/>
        </w:rPr>
        <w:footnoteReference w:id="56"/>
      </w:r>
      <w:r w:rsidRPr="00F42C6A">
        <w:rPr>
          <w:rFonts w:cs="B Lotus" w:hint="cs"/>
          <w:sz w:val="28"/>
          <w:szCs w:val="28"/>
          <w:rtl/>
          <w:lang w:bidi="fa-IR"/>
        </w:rPr>
        <w:t>، 2003)</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موضوع تحقیق دیگری که از مرکز تحقیقات مسائل اجتماعی بریتانیا </w:t>
      </w:r>
      <w:r w:rsidRPr="00F42C6A">
        <w:rPr>
          <w:rStyle w:val="FootnoteReference"/>
          <w:rFonts w:cs="B Lotus"/>
          <w:sz w:val="28"/>
          <w:szCs w:val="28"/>
          <w:rtl/>
          <w:lang w:bidi="fa-IR"/>
        </w:rPr>
        <w:footnoteReference w:id="57"/>
      </w:r>
      <w:r>
        <w:rPr>
          <w:rFonts w:cs="B Lotus" w:hint="cs"/>
          <w:sz w:val="28"/>
          <w:szCs w:val="28"/>
          <w:rtl/>
          <w:lang w:bidi="fa-IR"/>
        </w:rPr>
        <w:t xml:space="preserve"> </w:t>
      </w:r>
      <w:r w:rsidRPr="00F42C6A">
        <w:rPr>
          <w:rFonts w:cs="B Lotus" w:hint="cs"/>
          <w:sz w:val="28"/>
          <w:szCs w:val="28"/>
          <w:rtl/>
          <w:lang w:bidi="fa-IR"/>
        </w:rPr>
        <w:t xml:space="preserve">در 2007 ارائه شده است، تعلق و هویت اجتماعی با توجه به تغییرات جدید و به ویژه جهانی شدن و فناوری </w:t>
      </w:r>
      <w:r w:rsidRPr="00F42C6A">
        <w:rPr>
          <w:rFonts w:cs="B Lotus" w:hint="cs"/>
          <w:sz w:val="28"/>
          <w:szCs w:val="28"/>
          <w:rtl/>
          <w:lang w:bidi="fa-IR"/>
        </w:rPr>
        <w:lastRenderedPageBreak/>
        <w:t xml:space="preserve">ارتباطی و دنیای مجازی بوده است. این تحقیق به دنبال پاسخ به این مسائل انجام شده است: تعلق خاطر افراد در قرن بیست و یکم در بریتانیا چگونه است؟ چه راه‌های جدیدی در تعریف هویت و حس تعلق شکل گرفته است؟ چه عواملی مبنای این حس در قرن جدید هستند؟ در این تحقیق، تعلق اجتماعی نسبت به خانواده، دوستان، مکان، هویت ملی، نژاد، قومیت، طبقه، هویت سیاسی، مذهب، سبک زندگی، هویت حرفه‌ای، تعلق آفلاین و دنیای مجازی بررسی شده است. نتایج این تحقیق نشان داد که 88 درصد از مردم خانواده را، 60 درصد دوستان را و بیش از یک سوم ملیت را مهم‌ترین بخش تعلق خاطر خود دانسته‌اند. تعلق حرفه‌ای و یا شغلی و روحیه تیمی و منافع مشترک نیز در حال افزایش بوده و حتی تعلق تیمی افراد از تعلقات سیاسی، مذهبی، طبقه، قومیت و وابستگی سیاسی نیز بیشتر بوده است. دیگر اینکه شش دسته از عوامل بوده‌اند که افراد به آنها تعلق بیشتری داشته‌اند: خانواده، دوستان، سبک زندگی، ملیت، هویت حرفه‌ای، هویت تیمی. همچنین تعلق آنلاین و فضای مجازی اینترنتی در عصر جدید اهمیت زیادی پیدا کرده است. در نهایت اینکه، افراد در حس تعلق به عوامل متعدد با هم تفاوت دارند و این حس با توجه به زمان و شرایط اجتماعی متغیر است.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 xml:space="preserve">پژوهشی اسنادی و پیمایش درباره انسجام اجتماعی و رابطه آن با تعلق اجتماعی در کشورهای آمریکای لاتین و حوزه کارائیب انجام شده که در آن برای تعلق اجتماعی این شاخص‌ها مطرح شده است اعتماد و مشارکت و انتظارات برای آینده. همچنین به بررسی تأثیر رفاه ملی و نابرابری، فقر و خطر آن </w:t>
      </w:r>
      <w:r>
        <w:rPr>
          <w:rFonts w:cs="B Lotus" w:hint="cs"/>
          <w:sz w:val="28"/>
          <w:szCs w:val="28"/>
          <w:rtl/>
          <w:lang w:bidi="fa-IR"/>
        </w:rPr>
        <w:t>بر انسجام اجتماعی توجه شده است.</w:t>
      </w:r>
      <w:r w:rsidRPr="00F42C6A">
        <w:rPr>
          <w:rFonts w:cs="B Lotus" w:hint="cs"/>
          <w:sz w:val="28"/>
          <w:szCs w:val="28"/>
          <w:rtl/>
          <w:lang w:bidi="fa-IR"/>
        </w:rPr>
        <w:t xml:space="preserve"> </w:t>
      </w:r>
    </w:p>
    <w:p w:rsidR="005F75CB" w:rsidRPr="00F42C6A" w:rsidRDefault="005F75CB" w:rsidP="005F75CB">
      <w:pPr>
        <w:bidi/>
        <w:spacing w:after="0" w:line="276" w:lineRule="auto"/>
        <w:jc w:val="both"/>
        <w:rPr>
          <w:rFonts w:cs="B Lotus"/>
          <w:sz w:val="28"/>
          <w:szCs w:val="28"/>
          <w:rtl/>
          <w:lang w:bidi="fa-IR"/>
        </w:rPr>
      </w:pPr>
      <w:r w:rsidRPr="00F42C6A">
        <w:rPr>
          <w:rFonts w:cs="B Lotus" w:hint="cs"/>
          <w:sz w:val="28"/>
          <w:szCs w:val="28"/>
          <w:rtl/>
          <w:lang w:bidi="fa-IR"/>
        </w:rPr>
        <w:t>براون</w:t>
      </w:r>
      <w:r w:rsidRPr="00F42C6A">
        <w:rPr>
          <w:rStyle w:val="FootnoteReference"/>
          <w:rFonts w:cs="B Lotus"/>
          <w:sz w:val="28"/>
          <w:szCs w:val="28"/>
          <w:rtl/>
          <w:lang w:bidi="fa-IR"/>
        </w:rPr>
        <w:footnoteReference w:id="58"/>
      </w:r>
      <w:r w:rsidRPr="00F42C6A">
        <w:rPr>
          <w:rFonts w:cs="B Lotus" w:hint="cs"/>
          <w:sz w:val="28"/>
          <w:szCs w:val="28"/>
          <w:rtl/>
          <w:lang w:bidi="fa-IR"/>
        </w:rPr>
        <w:t xml:space="preserve"> واوانر</w:t>
      </w:r>
      <w:r w:rsidRPr="00F42C6A">
        <w:rPr>
          <w:rStyle w:val="FootnoteReference"/>
          <w:rFonts w:cs="B Lotus"/>
          <w:sz w:val="28"/>
          <w:szCs w:val="28"/>
          <w:rtl/>
          <w:lang w:bidi="fa-IR"/>
        </w:rPr>
        <w:footnoteReference w:id="59"/>
      </w:r>
      <w:r w:rsidRPr="00F42C6A">
        <w:rPr>
          <w:rFonts w:cs="B Lotus" w:hint="cs"/>
          <w:sz w:val="28"/>
          <w:szCs w:val="28"/>
          <w:rtl/>
          <w:lang w:bidi="fa-IR"/>
        </w:rPr>
        <w:t xml:space="preserve">، </w:t>
      </w:r>
      <w:r>
        <w:rPr>
          <w:rFonts w:cs="B Lotus" w:hint="cs"/>
          <w:sz w:val="28"/>
          <w:szCs w:val="28"/>
          <w:rtl/>
          <w:lang w:bidi="fa-IR"/>
        </w:rPr>
        <w:t xml:space="preserve">(2002) دریافتند که </w:t>
      </w:r>
      <w:r w:rsidRPr="00F42C6A">
        <w:rPr>
          <w:rFonts w:cs="B Lotus" w:hint="cs"/>
          <w:sz w:val="28"/>
          <w:szCs w:val="28"/>
          <w:rtl/>
          <w:lang w:bidi="fa-IR"/>
        </w:rPr>
        <w:t xml:space="preserve">مدرسه نخستین نهاد اجتماعی مؤثر بر زندگی نوجوانان و تعیین کننده فرصت‌ها، کیفیت زندگی و رفتارهای نوجوانان است. مدرسه تأثیری بی‌مانند و ژرف بر زندگی نوجوان می‌گذارد و نقش مهمی در تعریف احساس کلی فرد از اجتماع در نوجوانی دارد (کیا </w:t>
      </w:r>
      <w:r w:rsidRPr="00F42C6A">
        <w:rPr>
          <w:rFonts w:ascii="Times New Roman" w:hAnsi="Times New Roman" w:cs="Times New Roman" w:hint="cs"/>
          <w:sz w:val="28"/>
          <w:szCs w:val="28"/>
          <w:rtl/>
          <w:lang w:bidi="fa-IR"/>
        </w:rPr>
        <w:t>–</w:t>
      </w:r>
      <w:r w:rsidRPr="00F42C6A">
        <w:rPr>
          <w:rFonts w:cs="B Lotus" w:hint="cs"/>
          <w:sz w:val="28"/>
          <w:szCs w:val="28"/>
          <w:rtl/>
          <w:lang w:bidi="fa-IR"/>
        </w:rPr>
        <w:t xml:space="preserve"> کیتین</w:t>
      </w:r>
      <w:r w:rsidRPr="00F42C6A">
        <w:rPr>
          <w:rStyle w:val="FootnoteReference"/>
          <w:rFonts w:cs="B Lotus"/>
          <w:sz w:val="28"/>
          <w:szCs w:val="28"/>
          <w:rtl/>
          <w:lang w:bidi="fa-IR"/>
        </w:rPr>
        <w:footnoteReference w:id="60"/>
      </w:r>
      <w:r w:rsidRPr="00F42C6A">
        <w:rPr>
          <w:rFonts w:cs="B Lotus" w:hint="cs"/>
          <w:sz w:val="28"/>
          <w:szCs w:val="28"/>
          <w:rtl/>
          <w:lang w:bidi="fa-IR"/>
        </w:rPr>
        <w:t xml:space="preserve"> و هیدی الیس</w:t>
      </w:r>
      <w:r w:rsidRPr="00F42C6A">
        <w:rPr>
          <w:rStyle w:val="FootnoteReference"/>
          <w:rFonts w:cs="B Lotus"/>
          <w:sz w:val="28"/>
          <w:szCs w:val="28"/>
          <w:rtl/>
          <w:lang w:bidi="fa-IR"/>
        </w:rPr>
        <w:footnoteReference w:id="61"/>
      </w:r>
      <w:r w:rsidRPr="00F42C6A">
        <w:rPr>
          <w:rFonts w:cs="B Lotus" w:hint="cs"/>
          <w:sz w:val="28"/>
          <w:szCs w:val="28"/>
          <w:rtl/>
          <w:lang w:bidi="fa-IR"/>
        </w:rPr>
        <w:t xml:space="preserve">، 2007). </w:t>
      </w:r>
    </w:p>
    <w:p w:rsidR="005F75CB" w:rsidRDefault="005F75CB" w:rsidP="005F75CB">
      <w:pPr>
        <w:bidi/>
        <w:spacing w:after="0" w:line="276" w:lineRule="auto"/>
        <w:jc w:val="both"/>
        <w:rPr>
          <w:rFonts w:cs="B Lotus"/>
          <w:sz w:val="28"/>
          <w:szCs w:val="28"/>
          <w:rtl/>
          <w:lang w:bidi="fa-IR"/>
        </w:rPr>
      </w:pPr>
      <w:r>
        <w:rPr>
          <w:rFonts w:cs="B Lotus" w:hint="cs"/>
          <w:sz w:val="28"/>
          <w:szCs w:val="28"/>
          <w:rtl/>
          <w:lang w:bidi="fa-IR"/>
        </w:rPr>
        <w:lastRenderedPageBreak/>
        <w:t>در جمع بندی از پژوهش</w:t>
      </w:r>
      <w:r>
        <w:rPr>
          <w:rFonts w:cs="B Lotus" w:hint="cs"/>
          <w:sz w:val="28"/>
          <w:szCs w:val="28"/>
          <w:rtl/>
          <w:lang w:bidi="fa-IR"/>
        </w:rPr>
        <w:softHyphen/>
        <w:t>های متعدد انجام شده در زمینه احساس تعلق به مدرسه می</w:t>
      </w:r>
      <w:r>
        <w:rPr>
          <w:rFonts w:cs="B Lotus" w:hint="cs"/>
          <w:sz w:val="28"/>
          <w:szCs w:val="28"/>
          <w:rtl/>
          <w:lang w:bidi="fa-IR"/>
        </w:rPr>
        <w:softHyphen/>
        <w:t xml:space="preserve">توان که </w:t>
      </w:r>
      <w:r w:rsidRPr="00F42C6A">
        <w:rPr>
          <w:rFonts w:cs="B Lotus" w:hint="cs"/>
          <w:sz w:val="28"/>
          <w:szCs w:val="28"/>
          <w:rtl/>
          <w:lang w:bidi="fa-IR"/>
        </w:rPr>
        <w:t>بررسی‌های انجام شده، مدرسه را در چارچوب مفاهیمی چون تعلق، عضویت، رضایت، تعهد، التزام و ارتباط به عنوان پیش بینی کننده دستاوردهای آموزشی، روانشناختی، رفتاری و اجتماعی دانش‌آموزان به شمار می‌آورند. برخی از پژوهش‌ها بهداشت روان (رسنیک</w:t>
      </w:r>
      <w:r w:rsidRPr="00F42C6A">
        <w:rPr>
          <w:rStyle w:val="FootnoteReference"/>
          <w:rFonts w:cs="B Lotus"/>
          <w:sz w:val="28"/>
          <w:szCs w:val="28"/>
          <w:rtl/>
          <w:lang w:bidi="fa-IR"/>
        </w:rPr>
        <w:footnoteReference w:id="62"/>
      </w:r>
      <w:r w:rsidRPr="00F42C6A">
        <w:rPr>
          <w:rFonts w:cs="B Lotus" w:hint="cs"/>
          <w:sz w:val="28"/>
          <w:szCs w:val="28"/>
          <w:rtl/>
          <w:lang w:bidi="fa-IR"/>
        </w:rPr>
        <w:t xml:space="preserve"> و همکاران، 1997 با روزر</w:t>
      </w:r>
      <w:r w:rsidRPr="00F42C6A">
        <w:rPr>
          <w:rStyle w:val="FootnoteReference"/>
          <w:rFonts w:cs="B Lotus"/>
          <w:sz w:val="28"/>
          <w:szCs w:val="28"/>
          <w:rtl/>
          <w:lang w:bidi="fa-IR"/>
        </w:rPr>
        <w:footnoteReference w:id="63"/>
      </w:r>
      <w:r w:rsidRPr="00F42C6A">
        <w:rPr>
          <w:rFonts w:cs="B Lotus" w:hint="cs"/>
          <w:sz w:val="28"/>
          <w:szCs w:val="28"/>
          <w:rtl/>
          <w:lang w:bidi="fa-IR"/>
        </w:rPr>
        <w:t>، الکس</w:t>
      </w:r>
      <w:r w:rsidRPr="00F42C6A">
        <w:rPr>
          <w:rStyle w:val="FootnoteReference"/>
          <w:rFonts w:cs="B Lotus"/>
          <w:sz w:val="28"/>
          <w:szCs w:val="28"/>
          <w:rtl/>
          <w:lang w:bidi="fa-IR"/>
        </w:rPr>
        <w:footnoteReference w:id="64"/>
      </w:r>
      <w:r w:rsidRPr="00F42C6A">
        <w:rPr>
          <w:rFonts w:cs="B Lotus" w:hint="cs"/>
          <w:sz w:val="28"/>
          <w:szCs w:val="28"/>
          <w:rtl/>
          <w:lang w:bidi="fa-IR"/>
        </w:rPr>
        <w:t xml:space="preserve"> و استروبل</w:t>
      </w:r>
      <w:r w:rsidRPr="00F42C6A">
        <w:rPr>
          <w:rStyle w:val="FootnoteReference"/>
          <w:rFonts w:cs="B Lotus"/>
          <w:sz w:val="28"/>
          <w:szCs w:val="28"/>
          <w:rtl/>
          <w:lang w:bidi="fa-IR"/>
        </w:rPr>
        <w:footnoteReference w:id="65"/>
      </w:r>
      <w:r w:rsidRPr="00F42C6A">
        <w:rPr>
          <w:rFonts w:cs="B Lotus" w:hint="cs"/>
          <w:sz w:val="28"/>
          <w:szCs w:val="28"/>
          <w:rtl/>
          <w:lang w:bidi="fa-IR"/>
        </w:rPr>
        <w:t>، 1998) را به عنوان یکی از پیامدهای مدرسه دانسته‌اند. شماری از بررسی‌ها بر پیامدهای آموزشی مانند توجه به تحصیل (جنکنز</w:t>
      </w:r>
      <w:r w:rsidRPr="00F42C6A">
        <w:rPr>
          <w:rStyle w:val="FootnoteReference"/>
          <w:rFonts w:cs="B Lotus"/>
          <w:sz w:val="28"/>
          <w:szCs w:val="28"/>
          <w:rtl/>
          <w:lang w:bidi="fa-IR"/>
        </w:rPr>
        <w:footnoteReference w:id="66"/>
      </w:r>
      <w:r w:rsidRPr="00F42C6A">
        <w:rPr>
          <w:rFonts w:cs="B Lotus" w:hint="cs"/>
          <w:sz w:val="28"/>
          <w:szCs w:val="28"/>
          <w:rtl/>
          <w:lang w:bidi="fa-IR"/>
        </w:rPr>
        <w:t>، 1997؛ روزنفلد</w:t>
      </w:r>
      <w:r w:rsidRPr="00F42C6A">
        <w:rPr>
          <w:rStyle w:val="FootnoteReference"/>
          <w:rFonts w:cs="B Lotus"/>
          <w:sz w:val="28"/>
          <w:szCs w:val="28"/>
          <w:rtl/>
          <w:lang w:bidi="fa-IR"/>
        </w:rPr>
        <w:footnoteReference w:id="67"/>
      </w:r>
      <w:r w:rsidRPr="00F42C6A">
        <w:rPr>
          <w:rFonts w:cs="B Lotus" w:hint="cs"/>
          <w:sz w:val="28"/>
          <w:szCs w:val="28"/>
          <w:rtl/>
          <w:lang w:bidi="fa-IR"/>
        </w:rPr>
        <w:t>، ریچمن</w:t>
      </w:r>
      <w:r w:rsidRPr="00F42C6A">
        <w:rPr>
          <w:rStyle w:val="FootnoteReference"/>
          <w:rFonts w:cs="B Lotus"/>
          <w:sz w:val="28"/>
          <w:szCs w:val="28"/>
          <w:rtl/>
          <w:lang w:bidi="fa-IR"/>
        </w:rPr>
        <w:footnoteReference w:id="68"/>
      </w:r>
      <w:r w:rsidRPr="00F42C6A">
        <w:rPr>
          <w:rFonts w:cs="B Lotus" w:hint="cs"/>
          <w:sz w:val="28"/>
          <w:szCs w:val="28"/>
          <w:rtl/>
          <w:lang w:bidi="fa-IR"/>
        </w:rPr>
        <w:t>، بورن</w:t>
      </w:r>
      <w:r w:rsidRPr="00F42C6A">
        <w:rPr>
          <w:rStyle w:val="FootnoteReference"/>
          <w:rFonts w:cs="B Lotus"/>
          <w:sz w:val="28"/>
          <w:szCs w:val="28"/>
          <w:rtl/>
          <w:lang w:bidi="fa-IR"/>
        </w:rPr>
        <w:footnoteReference w:id="69"/>
      </w:r>
      <w:r w:rsidRPr="00F42C6A">
        <w:rPr>
          <w:rFonts w:cs="B Lotus" w:hint="cs"/>
          <w:sz w:val="28"/>
          <w:szCs w:val="28"/>
          <w:rtl/>
          <w:lang w:bidi="fa-IR"/>
        </w:rPr>
        <w:t>، 1998)، سوء رفتار در مدرسه مانند تقلب و سرپیچی از قوانین مدرسه (جنکینز، 1997 با ماوکینز</w:t>
      </w:r>
      <w:r w:rsidRPr="00F42C6A">
        <w:rPr>
          <w:rStyle w:val="FootnoteReference"/>
          <w:rFonts w:cs="B Lotus"/>
          <w:sz w:val="28"/>
          <w:szCs w:val="28"/>
          <w:rtl/>
          <w:lang w:bidi="fa-IR"/>
        </w:rPr>
        <w:footnoteReference w:id="70"/>
      </w:r>
      <w:r w:rsidRPr="00F42C6A">
        <w:rPr>
          <w:rFonts w:cs="B Lotus" w:hint="cs"/>
          <w:sz w:val="28"/>
          <w:szCs w:val="28"/>
          <w:rtl/>
          <w:lang w:bidi="fa-IR"/>
        </w:rPr>
        <w:t>، جیو</w:t>
      </w:r>
      <w:r w:rsidRPr="00F42C6A">
        <w:rPr>
          <w:rStyle w:val="FootnoteReference"/>
          <w:rFonts w:cs="B Lotus"/>
          <w:sz w:val="28"/>
          <w:szCs w:val="28"/>
          <w:rtl/>
          <w:lang w:bidi="fa-IR"/>
        </w:rPr>
        <w:footnoteReference w:id="71"/>
      </w:r>
      <w:r w:rsidRPr="00F42C6A">
        <w:rPr>
          <w:rFonts w:cs="B Lotus" w:hint="cs"/>
          <w:sz w:val="28"/>
          <w:szCs w:val="28"/>
          <w:rtl/>
          <w:lang w:bidi="fa-IR"/>
        </w:rPr>
        <w:t>، هیل</w:t>
      </w:r>
      <w:r w:rsidRPr="00F42C6A">
        <w:rPr>
          <w:rStyle w:val="FootnoteReference"/>
          <w:rFonts w:cs="B Lotus"/>
          <w:sz w:val="28"/>
          <w:szCs w:val="28"/>
          <w:rtl/>
          <w:lang w:bidi="fa-IR"/>
        </w:rPr>
        <w:footnoteReference w:id="72"/>
      </w:r>
      <w:r w:rsidRPr="00F42C6A">
        <w:rPr>
          <w:rFonts w:cs="B Lotus" w:hint="cs"/>
          <w:sz w:val="28"/>
          <w:szCs w:val="28"/>
          <w:rtl/>
          <w:lang w:bidi="fa-IR"/>
        </w:rPr>
        <w:t>، باتین، پیرسون</w:t>
      </w:r>
      <w:r w:rsidRPr="00F42C6A">
        <w:rPr>
          <w:rStyle w:val="FootnoteReference"/>
          <w:rFonts w:cs="B Lotus"/>
          <w:sz w:val="28"/>
          <w:szCs w:val="28"/>
          <w:rtl/>
          <w:lang w:bidi="fa-IR"/>
        </w:rPr>
        <w:footnoteReference w:id="73"/>
      </w:r>
      <w:r w:rsidRPr="00F42C6A">
        <w:rPr>
          <w:rFonts w:cs="B Lotus" w:hint="cs"/>
          <w:sz w:val="28"/>
          <w:szCs w:val="28"/>
          <w:rtl/>
          <w:lang w:bidi="fa-IR"/>
        </w:rPr>
        <w:t xml:space="preserve"> و آبوت</w:t>
      </w:r>
      <w:r w:rsidRPr="00F42C6A">
        <w:rPr>
          <w:rStyle w:val="FootnoteReference"/>
          <w:rFonts w:cs="B Lotus"/>
          <w:sz w:val="28"/>
          <w:szCs w:val="28"/>
          <w:rtl/>
          <w:lang w:bidi="fa-IR"/>
        </w:rPr>
        <w:footnoteReference w:id="74"/>
      </w:r>
      <w:r w:rsidRPr="00F42C6A">
        <w:rPr>
          <w:rFonts w:cs="B Lotus" w:hint="cs"/>
          <w:sz w:val="28"/>
          <w:szCs w:val="28"/>
          <w:rtl/>
          <w:lang w:bidi="fa-IR"/>
        </w:rPr>
        <w:t>، 2001)، موفقیت و پیشرفت تحصیلی در مدرسه (ایکس، ایرلی</w:t>
      </w:r>
      <w:r w:rsidRPr="00F42C6A">
        <w:rPr>
          <w:rStyle w:val="FootnoteReference"/>
          <w:rFonts w:cs="B Lotus"/>
          <w:sz w:val="28"/>
          <w:szCs w:val="28"/>
          <w:rtl/>
          <w:lang w:bidi="fa-IR"/>
        </w:rPr>
        <w:footnoteReference w:id="75"/>
      </w:r>
      <w:r w:rsidRPr="00F42C6A">
        <w:rPr>
          <w:rFonts w:cs="B Lotus" w:hint="cs"/>
          <w:sz w:val="28"/>
          <w:szCs w:val="28"/>
          <w:rtl/>
          <w:lang w:bidi="fa-IR"/>
        </w:rPr>
        <w:t>، فریزر</w:t>
      </w:r>
      <w:r w:rsidRPr="00F42C6A">
        <w:rPr>
          <w:rStyle w:val="FootnoteReference"/>
          <w:rFonts w:cs="B Lotus"/>
          <w:sz w:val="28"/>
          <w:szCs w:val="28"/>
          <w:rtl/>
          <w:lang w:bidi="fa-IR"/>
        </w:rPr>
        <w:footnoteReference w:id="76"/>
      </w:r>
      <w:r w:rsidRPr="00F42C6A">
        <w:rPr>
          <w:rFonts w:cs="B Lotus" w:hint="cs"/>
          <w:sz w:val="28"/>
          <w:szCs w:val="28"/>
          <w:rtl/>
          <w:lang w:bidi="fa-IR"/>
        </w:rPr>
        <w:t>، بلاسکی</w:t>
      </w:r>
      <w:r w:rsidRPr="00F42C6A">
        <w:rPr>
          <w:rStyle w:val="FootnoteReference"/>
          <w:rFonts w:cs="B Lotus"/>
          <w:sz w:val="28"/>
          <w:szCs w:val="28"/>
          <w:rtl/>
          <w:lang w:bidi="fa-IR"/>
        </w:rPr>
        <w:footnoteReference w:id="77"/>
      </w:r>
      <w:r w:rsidRPr="00F42C6A">
        <w:rPr>
          <w:rFonts w:cs="B Lotus" w:hint="cs"/>
          <w:sz w:val="28"/>
          <w:szCs w:val="28"/>
          <w:rtl/>
          <w:lang w:bidi="fa-IR"/>
        </w:rPr>
        <w:t>، مک کارتی</w:t>
      </w:r>
      <w:r w:rsidRPr="00F42C6A">
        <w:rPr>
          <w:rStyle w:val="FootnoteReference"/>
          <w:rFonts w:cs="B Lotus"/>
          <w:sz w:val="28"/>
          <w:szCs w:val="28"/>
          <w:rtl/>
          <w:lang w:bidi="fa-IR"/>
        </w:rPr>
        <w:footnoteReference w:id="78"/>
      </w:r>
      <w:r w:rsidRPr="00F42C6A">
        <w:rPr>
          <w:rFonts w:cs="B Lotus" w:hint="cs"/>
          <w:sz w:val="28"/>
          <w:szCs w:val="28"/>
          <w:rtl/>
          <w:lang w:bidi="fa-IR"/>
        </w:rPr>
        <w:t>، 1997؛ روز، میدگلی</w:t>
      </w:r>
      <w:r w:rsidRPr="00F42C6A">
        <w:rPr>
          <w:rStyle w:val="FootnoteReference"/>
          <w:rFonts w:cs="B Lotus"/>
          <w:sz w:val="28"/>
          <w:szCs w:val="28"/>
          <w:rtl/>
          <w:lang w:bidi="fa-IR"/>
        </w:rPr>
        <w:footnoteReference w:id="79"/>
      </w:r>
      <w:r w:rsidRPr="00F42C6A">
        <w:rPr>
          <w:rFonts w:cs="B Lotus" w:hint="cs"/>
          <w:sz w:val="28"/>
          <w:szCs w:val="28"/>
          <w:rtl/>
          <w:lang w:bidi="fa-IR"/>
        </w:rPr>
        <w:t>، اوردان</w:t>
      </w:r>
      <w:r w:rsidRPr="00F42C6A">
        <w:rPr>
          <w:rStyle w:val="FootnoteReference"/>
          <w:rFonts w:cs="B Lotus"/>
          <w:sz w:val="28"/>
          <w:szCs w:val="28"/>
          <w:rtl/>
          <w:lang w:bidi="fa-IR"/>
        </w:rPr>
        <w:footnoteReference w:id="80"/>
      </w:r>
      <w:r w:rsidRPr="00F42C6A">
        <w:rPr>
          <w:rFonts w:cs="B Lotus" w:hint="cs"/>
          <w:sz w:val="28"/>
          <w:szCs w:val="28"/>
          <w:rtl/>
          <w:lang w:bidi="fa-IR"/>
        </w:rPr>
        <w:t>، 1996؛ فردریکنز</w:t>
      </w:r>
      <w:r w:rsidRPr="00F42C6A">
        <w:rPr>
          <w:rStyle w:val="FootnoteReference"/>
          <w:rFonts w:cs="B Lotus"/>
          <w:sz w:val="28"/>
          <w:szCs w:val="28"/>
          <w:rtl/>
          <w:lang w:bidi="fa-IR"/>
        </w:rPr>
        <w:footnoteReference w:id="81"/>
      </w:r>
      <w:r w:rsidRPr="00F42C6A">
        <w:rPr>
          <w:rFonts w:cs="B Lotus" w:hint="cs"/>
          <w:sz w:val="28"/>
          <w:szCs w:val="28"/>
          <w:rtl/>
          <w:lang w:bidi="fa-IR"/>
        </w:rPr>
        <w:t>، بلامنفیلد</w:t>
      </w:r>
      <w:r w:rsidRPr="00F42C6A">
        <w:rPr>
          <w:rStyle w:val="FootnoteReference"/>
          <w:rFonts w:cs="B Lotus"/>
          <w:sz w:val="28"/>
          <w:szCs w:val="28"/>
          <w:rtl/>
          <w:lang w:bidi="fa-IR"/>
        </w:rPr>
        <w:footnoteReference w:id="82"/>
      </w:r>
      <w:r w:rsidRPr="00F42C6A">
        <w:rPr>
          <w:rFonts w:cs="B Lotus" w:hint="cs"/>
          <w:sz w:val="28"/>
          <w:szCs w:val="28"/>
          <w:rtl/>
          <w:lang w:bidi="fa-IR"/>
        </w:rPr>
        <w:t>، پاریس</w:t>
      </w:r>
      <w:r w:rsidRPr="00F42C6A">
        <w:rPr>
          <w:rStyle w:val="FootnoteReference"/>
          <w:rFonts w:cs="B Lotus"/>
          <w:sz w:val="28"/>
          <w:szCs w:val="28"/>
          <w:rtl/>
          <w:lang w:bidi="fa-IR"/>
        </w:rPr>
        <w:footnoteReference w:id="83"/>
      </w:r>
      <w:r w:rsidRPr="00F42C6A">
        <w:rPr>
          <w:rFonts w:cs="B Lotus" w:hint="cs"/>
          <w:sz w:val="28"/>
          <w:szCs w:val="28"/>
          <w:rtl/>
          <w:lang w:bidi="fa-IR"/>
        </w:rPr>
        <w:t>، 2004 با کونل</w:t>
      </w:r>
      <w:r w:rsidRPr="00F42C6A">
        <w:rPr>
          <w:rStyle w:val="FootnoteReference"/>
          <w:rFonts w:cs="B Lotus"/>
          <w:sz w:val="28"/>
          <w:szCs w:val="28"/>
          <w:rtl/>
          <w:lang w:bidi="fa-IR"/>
        </w:rPr>
        <w:footnoteReference w:id="84"/>
      </w:r>
      <w:r w:rsidRPr="00F42C6A">
        <w:rPr>
          <w:rFonts w:cs="B Lotus" w:hint="cs"/>
          <w:sz w:val="28"/>
          <w:szCs w:val="28"/>
          <w:rtl/>
          <w:lang w:bidi="fa-IR"/>
        </w:rPr>
        <w:t>، اسپنسر</w:t>
      </w:r>
      <w:r w:rsidRPr="00F42C6A">
        <w:rPr>
          <w:rStyle w:val="FootnoteReference"/>
          <w:rFonts w:cs="B Lotus"/>
          <w:sz w:val="28"/>
          <w:szCs w:val="28"/>
          <w:rtl/>
          <w:lang w:bidi="fa-IR"/>
        </w:rPr>
        <w:footnoteReference w:id="85"/>
      </w:r>
      <w:r w:rsidRPr="00F42C6A">
        <w:rPr>
          <w:rFonts w:cs="B Lotus" w:hint="cs"/>
          <w:sz w:val="28"/>
          <w:szCs w:val="28"/>
          <w:rtl/>
          <w:lang w:bidi="fa-IR"/>
        </w:rPr>
        <w:t>، آبرا</w:t>
      </w:r>
      <w:r w:rsidRPr="00F42C6A">
        <w:rPr>
          <w:rStyle w:val="FootnoteReference"/>
          <w:rFonts w:cs="B Lotus"/>
          <w:sz w:val="28"/>
          <w:szCs w:val="28"/>
          <w:rtl/>
          <w:lang w:bidi="fa-IR"/>
        </w:rPr>
        <w:footnoteReference w:id="86"/>
      </w:r>
      <w:r w:rsidRPr="00F42C6A">
        <w:rPr>
          <w:rFonts w:cs="B Lotus" w:hint="cs"/>
          <w:sz w:val="28"/>
          <w:szCs w:val="28"/>
          <w:rtl/>
          <w:lang w:bidi="fa-IR"/>
        </w:rPr>
        <w:t>، 1994، مارکوس</w:t>
      </w:r>
      <w:r w:rsidRPr="00F42C6A">
        <w:rPr>
          <w:rStyle w:val="FootnoteReference"/>
          <w:rFonts w:cs="B Lotus"/>
          <w:sz w:val="28"/>
          <w:szCs w:val="28"/>
          <w:rtl/>
          <w:lang w:bidi="fa-IR"/>
        </w:rPr>
        <w:footnoteReference w:id="87"/>
      </w:r>
      <w:r w:rsidRPr="00F42C6A">
        <w:rPr>
          <w:rFonts w:cs="B Lotus" w:hint="cs"/>
          <w:sz w:val="28"/>
          <w:szCs w:val="28"/>
          <w:rtl/>
          <w:lang w:bidi="fa-IR"/>
        </w:rPr>
        <w:t>، ساندر، ریو</w:t>
      </w:r>
      <w:r w:rsidRPr="00F42C6A">
        <w:rPr>
          <w:rStyle w:val="FootnoteReference"/>
          <w:rFonts w:cs="B Lotus"/>
          <w:sz w:val="28"/>
          <w:szCs w:val="28"/>
          <w:rtl/>
          <w:lang w:bidi="fa-IR"/>
        </w:rPr>
        <w:footnoteReference w:id="88"/>
      </w:r>
      <w:r w:rsidRPr="00F42C6A">
        <w:rPr>
          <w:rFonts w:cs="B Lotus" w:hint="cs"/>
          <w:sz w:val="28"/>
          <w:szCs w:val="28"/>
          <w:rtl/>
          <w:lang w:bidi="fa-IR"/>
        </w:rPr>
        <w:t>، 2001، موتون</w:t>
      </w:r>
      <w:r w:rsidRPr="00F42C6A">
        <w:rPr>
          <w:rStyle w:val="FootnoteReference"/>
          <w:rFonts w:cs="B Lotus"/>
          <w:sz w:val="28"/>
          <w:szCs w:val="28"/>
          <w:rtl/>
          <w:lang w:bidi="fa-IR"/>
        </w:rPr>
        <w:footnoteReference w:id="89"/>
      </w:r>
      <w:r w:rsidRPr="00F42C6A">
        <w:rPr>
          <w:rFonts w:cs="B Lotus" w:hint="cs"/>
          <w:sz w:val="28"/>
          <w:szCs w:val="28"/>
          <w:rtl/>
          <w:lang w:bidi="fa-IR"/>
        </w:rPr>
        <w:t xml:space="preserve"> و ماوکینز، 1996)، انگیزه‌های دانش آموز (با </w:t>
      </w:r>
      <w:r w:rsidRPr="00F42C6A">
        <w:rPr>
          <w:rFonts w:cs="B Lotus" w:hint="cs"/>
          <w:sz w:val="28"/>
          <w:szCs w:val="28"/>
          <w:rtl/>
          <w:lang w:bidi="fa-IR"/>
        </w:rPr>
        <w:lastRenderedPageBreak/>
        <w:t>تیستیک</w:t>
      </w:r>
      <w:r w:rsidRPr="00F42C6A">
        <w:rPr>
          <w:rStyle w:val="FootnoteReference"/>
          <w:rFonts w:cs="B Lotus"/>
          <w:sz w:val="28"/>
          <w:szCs w:val="28"/>
          <w:rtl/>
          <w:lang w:bidi="fa-IR"/>
        </w:rPr>
        <w:footnoteReference w:id="90"/>
      </w:r>
      <w:r w:rsidRPr="00F42C6A">
        <w:rPr>
          <w:rFonts w:cs="B Lotus" w:hint="cs"/>
          <w:sz w:val="28"/>
          <w:szCs w:val="28"/>
          <w:rtl/>
          <w:lang w:bidi="fa-IR"/>
        </w:rPr>
        <w:t>، سولومون</w:t>
      </w:r>
      <w:r w:rsidRPr="00F42C6A">
        <w:rPr>
          <w:rStyle w:val="FootnoteReference"/>
          <w:rFonts w:cs="B Lotus"/>
          <w:sz w:val="28"/>
          <w:szCs w:val="28"/>
          <w:rtl/>
          <w:lang w:bidi="fa-IR"/>
        </w:rPr>
        <w:footnoteReference w:id="91"/>
      </w:r>
      <w:r w:rsidRPr="00F42C6A">
        <w:rPr>
          <w:rFonts w:cs="B Lotus" w:hint="cs"/>
          <w:sz w:val="28"/>
          <w:szCs w:val="28"/>
          <w:rtl/>
          <w:lang w:bidi="fa-IR"/>
        </w:rPr>
        <w:t>، کیم</w:t>
      </w:r>
      <w:r w:rsidRPr="00F42C6A">
        <w:rPr>
          <w:rStyle w:val="FootnoteReference"/>
          <w:rFonts w:cs="B Lotus"/>
          <w:sz w:val="28"/>
          <w:szCs w:val="28"/>
          <w:rtl/>
          <w:lang w:bidi="fa-IR"/>
        </w:rPr>
        <w:footnoteReference w:id="92"/>
      </w:r>
      <w:r w:rsidRPr="00F42C6A">
        <w:rPr>
          <w:rFonts w:cs="B Lotus" w:hint="cs"/>
          <w:sz w:val="28"/>
          <w:szCs w:val="28"/>
          <w:rtl/>
          <w:lang w:bidi="fa-IR"/>
        </w:rPr>
        <w:t>، واستون</w:t>
      </w:r>
      <w:r w:rsidRPr="00F42C6A">
        <w:rPr>
          <w:rStyle w:val="FootnoteReference"/>
          <w:rFonts w:cs="B Lotus"/>
          <w:sz w:val="28"/>
          <w:szCs w:val="28"/>
          <w:rtl/>
          <w:lang w:bidi="fa-IR"/>
        </w:rPr>
        <w:footnoteReference w:id="93"/>
      </w:r>
      <w:r w:rsidRPr="00F42C6A">
        <w:rPr>
          <w:rFonts w:cs="B Lotus" w:hint="cs"/>
          <w:sz w:val="28"/>
          <w:szCs w:val="28"/>
          <w:rtl/>
          <w:lang w:bidi="fa-IR"/>
        </w:rPr>
        <w:t>، استپتر</w:t>
      </w:r>
      <w:r w:rsidRPr="00F42C6A">
        <w:rPr>
          <w:rStyle w:val="FootnoteReference"/>
          <w:rFonts w:cs="B Lotus"/>
          <w:sz w:val="28"/>
          <w:szCs w:val="28"/>
          <w:rtl/>
          <w:lang w:bidi="fa-IR"/>
        </w:rPr>
        <w:footnoteReference w:id="94"/>
      </w:r>
      <w:r w:rsidRPr="00F42C6A">
        <w:rPr>
          <w:rFonts w:cs="B Lotus" w:hint="cs"/>
          <w:sz w:val="28"/>
          <w:szCs w:val="28"/>
          <w:rtl/>
          <w:lang w:bidi="fa-IR"/>
        </w:rPr>
        <w:t>، 1995، دوزر و همکاران، 1996؛ گودناو</w:t>
      </w:r>
      <w:r w:rsidRPr="00F42C6A">
        <w:rPr>
          <w:rStyle w:val="FootnoteReference"/>
          <w:rFonts w:cs="B Lotus"/>
          <w:sz w:val="28"/>
          <w:szCs w:val="28"/>
          <w:rtl/>
          <w:lang w:bidi="fa-IR"/>
        </w:rPr>
        <w:footnoteReference w:id="95"/>
      </w:r>
      <w:r w:rsidRPr="00F42C6A">
        <w:rPr>
          <w:rFonts w:cs="B Lotus" w:hint="cs"/>
          <w:sz w:val="28"/>
          <w:szCs w:val="28"/>
          <w:rtl/>
          <w:lang w:bidi="fa-IR"/>
        </w:rPr>
        <w:t xml:space="preserve"> و گرادی</w:t>
      </w:r>
      <w:r w:rsidRPr="00F42C6A">
        <w:rPr>
          <w:rStyle w:val="FootnoteReference"/>
          <w:rFonts w:cs="B Lotus"/>
          <w:sz w:val="28"/>
          <w:szCs w:val="28"/>
          <w:rtl/>
          <w:lang w:bidi="fa-IR"/>
        </w:rPr>
        <w:footnoteReference w:id="96"/>
      </w:r>
      <w:r w:rsidRPr="00F42C6A">
        <w:rPr>
          <w:rFonts w:cs="B Lotus" w:hint="cs"/>
          <w:sz w:val="28"/>
          <w:szCs w:val="28"/>
          <w:rtl/>
          <w:lang w:bidi="fa-IR"/>
        </w:rPr>
        <w:t>، 1993، و ترک تحصیل (باتین- پیرسون و</w:t>
      </w:r>
      <w:r>
        <w:rPr>
          <w:rFonts w:cs="B Lotus" w:hint="cs"/>
          <w:sz w:val="28"/>
          <w:szCs w:val="28"/>
          <w:rtl/>
          <w:lang w:bidi="fa-IR"/>
        </w:rPr>
        <w:t xml:space="preserve"> همکاران، 2000) تأکید کرده‌اند.</w:t>
      </w:r>
    </w:p>
    <w:p w:rsidR="005F75CB" w:rsidRPr="00F202EA" w:rsidRDefault="005F75CB" w:rsidP="005F75CB">
      <w:pPr>
        <w:pStyle w:val="Heading2"/>
        <w:bidi/>
        <w:rPr>
          <w:rtl/>
          <w:lang w:bidi="fa-IR"/>
        </w:rPr>
      </w:pPr>
      <w:bookmarkStart w:id="146" w:name="_Toc409688218"/>
      <w:bookmarkStart w:id="147" w:name="_Toc409694532"/>
      <w:r w:rsidRPr="00461F30">
        <w:rPr>
          <w:rtl/>
          <w:lang w:bidi="fa-IR"/>
        </w:rPr>
        <w:t>2-5-</w:t>
      </w:r>
      <w:r>
        <w:rPr>
          <w:rFonts w:hint="cs"/>
          <w:rtl/>
          <w:lang w:bidi="fa-IR"/>
        </w:rPr>
        <w:t>2</w:t>
      </w:r>
      <w:r w:rsidRPr="00461F30">
        <w:rPr>
          <w:rtl/>
          <w:lang w:bidi="fa-IR"/>
        </w:rPr>
        <w:t>.</w:t>
      </w:r>
      <w:r>
        <w:rPr>
          <w:rFonts w:hint="cs"/>
          <w:rtl/>
          <w:lang w:bidi="fa-IR"/>
        </w:rPr>
        <w:t xml:space="preserve"> بررسی پژوهش</w:t>
      </w:r>
      <w:r>
        <w:rPr>
          <w:rFonts w:hint="cs"/>
          <w:rtl/>
          <w:lang w:bidi="fa-IR"/>
        </w:rPr>
        <w:softHyphen/>
        <w:t xml:space="preserve"> های داخلی</w:t>
      </w:r>
      <w:bookmarkEnd w:id="146"/>
      <w:bookmarkEnd w:id="147"/>
    </w:p>
    <w:p w:rsidR="005F75CB" w:rsidRDefault="005F75CB" w:rsidP="005F75CB">
      <w:pPr>
        <w:bidi/>
        <w:spacing w:after="0" w:line="276" w:lineRule="auto"/>
        <w:jc w:val="both"/>
        <w:rPr>
          <w:rFonts w:cs="B Lotus"/>
          <w:sz w:val="28"/>
          <w:szCs w:val="28"/>
          <w:rtl/>
          <w:lang w:bidi="fa-IR"/>
        </w:rPr>
      </w:pPr>
      <w:r w:rsidRPr="005B6595">
        <w:rPr>
          <w:rFonts w:cs="B Lotus" w:hint="cs"/>
          <w:sz w:val="28"/>
          <w:szCs w:val="28"/>
          <w:rtl/>
          <w:lang w:bidi="fa-IR"/>
        </w:rPr>
        <w:t>در</w:t>
      </w:r>
      <w:r w:rsidRPr="005B6595">
        <w:rPr>
          <w:rFonts w:cs="B Lotus"/>
          <w:sz w:val="28"/>
          <w:szCs w:val="28"/>
          <w:rtl/>
          <w:lang w:bidi="fa-IR"/>
        </w:rPr>
        <w:t xml:space="preserve"> </w:t>
      </w:r>
      <w:r w:rsidRPr="005B6595">
        <w:rPr>
          <w:rFonts w:cs="B Lotus" w:hint="cs"/>
          <w:sz w:val="28"/>
          <w:szCs w:val="28"/>
          <w:rtl/>
          <w:lang w:bidi="fa-IR"/>
        </w:rPr>
        <w:t>تحقیقی</w:t>
      </w:r>
      <w:r w:rsidRPr="005B6595">
        <w:rPr>
          <w:rFonts w:cs="B Lotus"/>
          <w:sz w:val="28"/>
          <w:szCs w:val="28"/>
          <w:rtl/>
          <w:lang w:bidi="fa-IR"/>
        </w:rPr>
        <w:t xml:space="preserve"> </w:t>
      </w:r>
      <w:r w:rsidRPr="005B6595">
        <w:rPr>
          <w:rFonts w:cs="B Lotus" w:hint="cs"/>
          <w:sz w:val="28"/>
          <w:szCs w:val="28"/>
          <w:rtl/>
          <w:lang w:bidi="fa-IR"/>
        </w:rPr>
        <w:t>که</w:t>
      </w:r>
      <w:r w:rsidRPr="005B6595">
        <w:rPr>
          <w:rFonts w:cs="B Lotus"/>
          <w:sz w:val="28"/>
          <w:szCs w:val="28"/>
          <w:rtl/>
          <w:lang w:bidi="fa-IR"/>
        </w:rPr>
        <w:t xml:space="preserve"> </w:t>
      </w:r>
      <w:r w:rsidRPr="005B6595">
        <w:rPr>
          <w:rFonts w:cs="B Lotus" w:hint="cs"/>
          <w:sz w:val="28"/>
          <w:szCs w:val="28"/>
          <w:rtl/>
          <w:lang w:bidi="fa-IR"/>
        </w:rPr>
        <w:t>توسط</w:t>
      </w:r>
      <w:r w:rsidRPr="005B6595">
        <w:rPr>
          <w:rFonts w:cs="B Lotus"/>
          <w:sz w:val="28"/>
          <w:szCs w:val="28"/>
          <w:rtl/>
          <w:lang w:bidi="fa-IR"/>
        </w:rPr>
        <w:t xml:space="preserve"> </w:t>
      </w:r>
      <w:r w:rsidRPr="005B6595">
        <w:rPr>
          <w:rFonts w:cs="B Lotus" w:hint="cs"/>
          <w:sz w:val="28"/>
          <w:szCs w:val="28"/>
          <w:rtl/>
          <w:lang w:bidi="fa-IR"/>
        </w:rPr>
        <w:t>اسلامی</w:t>
      </w:r>
      <w:r w:rsidRPr="005B6595">
        <w:rPr>
          <w:rFonts w:cs="B Lotus"/>
          <w:sz w:val="28"/>
          <w:szCs w:val="28"/>
          <w:rtl/>
          <w:lang w:bidi="fa-IR"/>
        </w:rPr>
        <w:t xml:space="preserve"> </w:t>
      </w:r>
      <w:r w:rsidRPr="005B6595">
        <w:rPr>
          <w:rFonts w:cs="B Lotus" w:hint="cs"/>
          <w:sz w:val="28"/>
          <w:szCs w:val="28"/>
          <w:rtl/>
          <w:lang w:bidi="fa-IR"/>
        </w:rPr>
        <w:t>علی</w:t>
      </w:r>
      <w:r w:rsidRPr="005B6595">
        <w:rPr>
          <w:rFonts w:cs="B Lotus"/>
          <w:sz w:val="28"/>
          <w:szCs w:val="28"/>
          <w:rtl/>
          <w:lang w:bidi="fa-IR"/>
        </w:rPr>
        <w:t xml:space="preserve"> </w:t>
      </w:r>
      <w:r w:rsidRPr="005B6595">
        <w:rPr>
          <w:rFonts w:cs="B Lotus" w:hint="cs"/>
          <w:sz w:val="28"/>
          <w:szCs w:val="28"/>
          <w:rtl/>
          <w:lang w:bidi="fa-IR"/>
        </w:rPr>
        <w:t>آبادی</w:t>
      </w:r>
      <w:r w:rsidRPr="005B6595">
        <w:rPr>
          <w:rFonts w:cs="B Lotus"/>
          <w:sz w:val="28"/>
          <w:szCs w:val="28"/>
          <w:rtl/>
          <w:lang w:bidi="fa-IR"/>
        </w:rPr>
        <w:t xml:space="preserve"> (1374) </w:t>
      </w:r>
      <w:r w:rsidRPr="005B6595">
        <w:rPr>
          <w:rFonts w:cs="B Lotus" w:hint="cs"/>
          <w:sz w:val="28"/>
          <w:szCs w:val="28"/>
          <w:rtl/>
          <w:lang w:bidi="fa-IR"/>
        </w:rPr>
        <w:t>بر</w:t>
      </w:r>
      <w:r w:rsidRPr="005B6595">
        <w:rPr>
          <w:rFonts w:cs="B Lotus"/>
          <w:sz w:val="28"/>
          <w:szCs w:val="28"/>
          <w:rtl/>
          <w:lang w:bidi="fa-IR"/>
        </w:rPr>
        <w:t xml:space="preserve"> </w:t>
      </w:r>
      <w:r w:rsidRPr="005B6595">
        <w:rPr>
          <w:rFonts w:cs="B Lotus" w:hint="cs"/>
          <w:sz w:val="28"/>
          <w:szCs w:val="28"/>
          <w:rtl/>
          <w:lang w:bidi="fa-IR"/>
        </w:rPr>
        <w:t>روی</w:t>
      </w:r>
      <w:r w:rsidRPr="005B6595">
        <w:rPr>
          <w:rFonts w:cs="B Lotus"/>
          <w:sz w:val="28"/>
          <w:szCs w:val="28"/>
          <w:rtl/>
          <w:lang w:bidi="fa-IR"/>
        </w:rPr>
        <w:t xml:space="preserve"> 174 </w:t>
      </w:r>
      <w:r w:rsidRPr="005B6595">
        <w:rPr>
          <w:rFonts w:cs="B Lotus" w:hint="cs"/>
          <w:sz w:val="28"/>
          <w:szCs w:val="28"/>
          <w:rtl/>
          <w:lang w:bidi="fa-IR"/>
        </w:rPr>
        <w:t>دانش‌آموز</w:t>
      </w:r>
      <w:r w:rsidRPr="005B6595">
        <w:rPr>
          <w:rFonts w:cs="B Lotus"/>
          <w:sz w:val="28"/>
          <w:szCs w:val="28"/>
          <w:rtl/>
          <w:lang w:bidi="fa-IR"/>
        </w:rPr>
        <w:t xml:space="preserve"> </w:t>
      </w:r>
      <w:r w:rsidRPr="005B6595">
        <w:rPr>
          <w:rFonts w:cs="B Lotus" w:hint="cs"/>
          <w:sz w:val="28"/>
          <w:szCs w:val="28"/>
          <w:rtl/>
          <w:lang w:bidi="fa-IR"/>
        </w:rPr>
        <w:t>پسر</w:t>
      </w:r>
      <w:r w:rsidRPr="005B6595">
        <w:rPr>
          <w:rFonts w:cs="B Lotus"/>
          <w:sz w:val="28"/>
          <w:szCs w:val="28"/>
          <w:rtl/>
          <w:lang w:bidi="fa-IR"/>
        </w:rPr>
        <w:t xml:space="preserve"> </w:t>
      </w:r>
      <w:r w:rsidRPr="005B6595">
        <w:rPr>
          <w:rFonts w:cs="B Lotus" w:hint="cs"/>
          <w:sz w:val="28"/>
          <w:szCs w:val="28"/>
          <w:rtl/>
          <w:lang w:bidi="fa-IR"/>
        </w:rPr>
        <w:t>شهر</w:t>
      </w:r>
      <w:r w:rsidRPr="005B6595">
        <w:rPr>
          <w:rFonts w:cs="B Lotus"/>
          <w:sz w:val="28"/>
          <w:szCs w:val="28"/>
          <w:rtl/>
          <w:lang w:bidi="fa-IR"/>
        </w:rPr>
        <w:t xml:space="preserve"> </w:t>
      </w:r>
      <w:r w:rsidRPr="005B6595">
        <w:rPr>
          <w:rFonts w:cs="B Lotus" w:hint="cs"/>
          <w:sz w:val="28"/>
          <w:szCs w:val="28"/>
          <w:rtl/>
          <w:lang w:bidi="fa-IR"/>
        </w:rPr>
        <w:t>تهران</w:t>
      </w:r>
      <w:r w:rsidRPr="005B6595">
        <w:rPr>
          <w:rFonts w:cs="B Lotus"/>
          <w:sz w:val="28"/>
          <w:szCs w:val="28"/>
          <w:rtl/>
          <w:lang w:bidi="fa-IR"/>
        </w:rPr>
        <w:t xml:space="preserve"> </w:t>
      </w:r>
      <w:r w:rsidRPr="005B6595">
        <w:rPr>
          <w:rFonts w:cs="B Lotus" w:hint="cs"/>
          <w:sz w:val="28"/>
          <w:szCs w:val="28"/>
          <w:rtl/>
          <w:lang w:bidi="fa-IR"/>
        </w:rPr>
        <w:t>انجام</w:t>
      </w:r>
      <w:r w:rsidRPr="005B6595">
        <w:rPr>
          <w:rFonts w:cs="B Lotus"/>
          <w:sz w:val="28"/>
          <w:szCs w:val="28"/>
          <w:rtl/>
          <w:lang w:bidi="fa-IR"/>
        </w:rPr>
        <w:t xml:space="preserve"> </w:t>
      </w:r>
      <w:r w:rsidRPr="005B6595">
        <w:rPr>
          <w:rFonts w:cs="B Lotus" w:hint="cs"/>
          <w:sz w:val="28"/>
          <w:szCs w:val="28"/>
          <w:rtl/>
          <w:lang w:bidi="fa-IR"/>
        </w:rPr>
        <w:t>گرفت،</w:t>
      </w:r>
      <w:r w:rsidRPr="005B6595">
        <w:rPr>
          <w:rFonts w:cs="B Lotus"/>
          <w:sz w:val="28"/>
          <w:szCs w:val="28"/>
          <w:rtl/>
          <w:lang w:bidi="fa-IR"/>
        </w:rPr>
        <w:t xml:space="preserve"> </w:t>
      </w:r>
      <w:r w:rsidRPr="005B6595">
        <w:rPr>
          <w:rFonts w:cs="B Lotus" w:hint="cs"/>
          <w:sz w:val="28"/>
          <w:szCs w:val="28"/>
          <w:rtl/>
          <w:lang w:bidi="fa-IR"/>
        </w:rPr>
        <w:t>نیمرخ</w:t>
      </w:r>
      <w:r w:rsidRPr="005B6595">
        <w:rPr>
          <w:rFonts w:cs="B Lotus"/>
          <w:sz w:val="28"/>
          <w:szCs w:val="28"/>
          <w:rtl/>
          <w:lang w:bidi="fa-IR"/>
        </w:rPr>
        <w:t xml:space="preserve"> </w:t>
      </w:r>
      <w:r w:rsidRPr="005B6595">
        <w:rPr>
          <w:rFonts w:cs="B Lotus" w:hint="cs"/>
          <w:sz w:val="28"/>
          <w:szCs w:val="28"/>
          <w:rtl/>
          <w:lang w:bidi="fa-IR"/>
        </w:rPr>
        <w:t>رفتاری</w:t>
      </w:r>
      <w:r w:rsidRPr="005B6595">
        <w:rPr>
          <w:rFonts w:cs="B Lotus"/>
          <w:sz w:val="28"/>
          <w:szCs w:val="28"/>
          <w:rtl/>
          <w:lang w:bidi="fa-IR"/>
        </w:rPr>
        <w:t xml:space="preserve"> </w:t>
      </w:r>
      <w:r w:rsidRPr="005B6595">
        <w:rPr>
          <w:rFonts w:cs="B Lotus" w:hint="cs"/>
          <w:sz w:val="28"/>
          <w:szCs w:val="28"/>
          <w:rtl/>
          <w:lang w:bidi="fa-IR"/>
        </w:rPr>
        <w:t>دانش‌آموزان</w:t>
      </w:r>
      <w:r w:rsidRPr="005B6595">
        <w:rPr>
          <w:rFonts w:cs="B Lotus"/>
          <w:sz w:val="28"/>
          <w:szCs w:val="28"/>
          <w:rtl/>
          <w:lang w:bidi="fa-IR"/>
        </w:rPr>
        <w:t xml:space="preserve"> </w:t>
      </w:r>
      <w:r w:rsidRPr="005B6595">
        <w:rPr>
          <w:rFonts w:cs="B Lotus" w:hint="cs"/>
          <w:sz w:val="28"/>
          <w:szCs w:val="28"/>
          <w:rtl/>
          <w:lang w:bidi="fa-IR"/>
        </w:rPr>
        <w:t>طرد</w:t>
      </w:r>
      <w:r w:rsidRPr="005B6595">
        <w:rPr>
          <w:rFonts w:cs="B Lotus"/>
          <w:sz w:val="28"/>
          <w:szCs w:val="28"/>
          <w:rtl/>
          <w:lang w:bidi="fa-IR"/>
        </w:rPr>
        <w:t xml:space="preserve"> </w:t>
      </w:r>
      <w:r w:rsidRPr="005B6595">
        <w:rPr>
          <w:rFonts w:cs="B Lotus" w:hint="cs"/>
          <w:sz w:val="28"/>
          <w:szCs w:val="28"/>
          <w:rtl/>
          <w:lang w:bidi="fa-IR"/>
        </w:rPr>
        <w:t>شده</w:t>
      </w:r>
      <w:r w:rsidRPr="005B6595">
        <w:rPr>
          <w:rFonts w:cs="B Lotus"/>
          <w:sz w:val="28"/>
          <w:szCs w:val="28"/>
          <w:rtl/>
          <w:lang w:bidi="fa-IR"/>
        </w:rPr>
        <w:t xml:space="preserve"> </w:t>
      </w:r>
      <w:r w:rsidRPr="005B6595">
        <w:rPr>
          <w:rFonts w:cs="B Lotus" w:hint="cs"/>
          <w:sz w:val="28"/>
          <w:szCs w:val="28"/>
          <w:rtl/>
          <w:lang w:bidi="fa-IR"/>
        </w:rPr>
        <w:t>از</w:t>
      </w:r>
      <w:r w:rsidRPr="005B6595">
        <w:rPr>
          <w:rFonts w:cs="B Lotus"/>
          <w:sz w:val="28"/>
          <w:szCs w:val="28"/>
          <w:rtl/>
          <w:lang w:bidi="fa-IR"/>
        </w:rPr>
        <w:t xml:space="preserve"> </w:t>
      </w:r>
      <w:r w:rsidRPr="005B6595">
        <w:rPr>
          <w:rFonts w:cs="B Lotus" w:hint="cs"/>
          <w:sz w:val="28"/>
          <w:szCs w:val="28"/>
          <w:rtl/>
          <w:lang w:bidi="fa-IR"/>
        </w:rPr>
        <w:t>طرف</w:t>
      </w:r>
      <w:r w:rsidRPr="005B6595">
        <w:rPr>
          <w:rFonts w:cs="B Lotus"/>
          <w:sz w:val="28"/>
          <w:szCs w:val="28"/>
          <w:rtl/>
          <w:lang w:bidi="fa-IR"/>
        </w:rPr>
        <w:t xml:space="preserve"> </w:t>
      </w:r>
      <w:r w:rsidRPr="005B6595">
        <w:rPr>
          <w:rFonts w:cs="B Lotus" w:hint="cs"/>
          <w:sz w:val="28"/>
          <w:szCs w:val="28"/>
          <w:rtl/>
          <w:lang w:bidi="fa-IR"/>
        </w:rPr>
        <w:t>همسالان</w:t>
      </w:r>
      <w:r w:rsidRPr="005B6595">
        <w:rPr>
          <w:rFonts w:cs="B Lotus"/>
          <w:sz w:val="28"/>
          <w:szCs w:val="28"/>
          <w:rtl/>
          <w:lang w:bidi="fa-IR"/>
        </w:rPr>
        <w:t xml:space="preserve"> </w:t>
      </w:r>
      <w:r w:rsidRPr="005B6595">
        <w:rPr>
          <w:rFonts w:cs="B Lotus" w:hint="cs"/>
          <w:sz w:val="28"/>
          <w:szCs w:val="28"/>
          <w:rtl/>
          <w:lang w:bidi="fa-IR"/>
        </w:rPr>
        <w:t>با</w:t>
      </w:r>
      <w:r w:rsidRPr="005B6595">
        <w:rPr>
          <w:rFonts w:cs="B Lotus"/>
          <w:sz w:val="28"/>
          <w:szCs w:val="28"/>
          <w:rtl/>
          <w:lang w:bidi="fa-IR"/>
        </w:rPr>
        <w:t xml:space="preserve"> </w:t>
      </w:r>
      <w:r w:rsidRPr="005B6595">
        <w:rPr>
          <w:rFonts w:cs="B Lotus" w:hint="cs"/>
          <w:sz w:val="28"/>
          <w:szCs w:val="28"/>
          <w:rtl/>
          <w:lang w:bidi="fa-IR"/>
        </w:rPr>
        <w:t>دانش</w:t>
      </w:r>
      <w:r w:rsidRPr="005B6595">
        <w:rPr>
          <w:rFonts w:cs="B Lotus"/>
          <w:sz w:val="28"/>
          <w:szCs w:val="28"/>
          <w:rtl/>
          <w:lang w:bidi="fa-IR"/>
        </w:rPr>
        <w:t xml:space="preserve"> </w:t>
      </w:r>
      <w:r w:rsidRPr="005B6595">
        <w:rPr>
          <w:rFonts w:cs="B Lotus" w:hint="cs"/>
          <w:sz w:val="28"/>
          <w:szCs w:val="28"/>
          <w:rtl/>
          <w:lang w:bidi="fa-IR"/>
        </w:rPr>
        <w:t>آموزان</w:t>
      </w:r>
      <w:r w:rsidRPr="005B6595">
        <w:rPr>
          <w:rFonts w:cs="B Lotus"/>
          <w:sz w:val="28"/>
          <w:szCs w:val="28"/>
          <w:rtl/>
          <w:lang w:bidi="fa-IR"/>
        </w:rPr>
        <w:t xml:space="preserve"> </w:t>
      </w:r>
      <w:r w:rsidRPr="005B6595">
        <w:rPr>
          <w:rFonts w:cs="B Lotus" w:hint="cs"/>
          <w:sz w:val="28"/>
          <w:szCs w:val="28"/>
          <w:rtl/>
          <w:lang w:bidi="fa-IR"/>
        </w:rPr>
        <w:t>عادی</w:t>
      </w:r>
      <w:r w:rsidRPr="005B6595">
        <w:rPr>
          <w:rFonts w:cs="B Lotus"/>
          <w:sz w:val="28"/>
          <w:szCs w:val="28"/>
          <w:rtl/>
          <w:lang w:bidi="fa-IR"/>
        </w:rPr>
        <w:t xml:space="preserve"> </w:t>
      </w:r>
      <w:r w:rsidRPr="005B6595">
        <w:rPr>
          <w:rFonts w:cs="B Lotus" w:hint="cs"/>
          <w:sz w:val="28"/>
          <w:szCs w:val="28"/>
          <w:rtl/>
          <w:lang w:bidi="fa-IR"/>
        </w:rPr>
        <w:t>مقایسه</w:t>
      </w:r>
      <w:r w:rsidRPr="005B6595">
        <w:rPr>
          <w:rFonts w:cs="B Lotus"/>
          <w:sz w:val="28"/>
          <w:szCs w:val="28"/>
          <w:rtl/>
          <w:lang w:bidi="fa-IR"/>
        </w:rPr>
        <w:t xml:space="preserve"> </w:t>
      </w:r>
      <w:r w:rsidRPr="005B6595">
        <w:rPr>
          <w:rFonts w:cs="B Lotus" w:hint="cs"/>
          <w:sz w:val="28"/>
          <w:szCs w:val="28"/>
          <w:rtl/>
          <w:lang w:bidi="fa-IR"/>
        </w:rPr>
        <w:t>شد</w:t>
      </w:r>
      <w:r w:rsidRPr="005B6595">
        <w:rPr>
          <w:rFonts w:cs="B Lotus"/>
          <w:sz w:val="28"/>
          <w:szCs w:val="28"/>
          <w:rtl/>
          <w:lang w:bidi="fa-IR"/>
        </w:rPr>
        <w:t xml:space="preserve">. </w:t>
      </w:r>
      <w:r w:rsidRPr="005B6595">
        <w:rPr>
          <w:rFonts w:cs="B Lotus" w:hint="cs"/>
          <w:sz w:val="28"/>
          <w:szCs w:val="28"/>
          <w:rtl/>
          <w:lang w:bidi="fa-IR"/>
        </w:rPr>
        <w:t>تجزیه</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تحلیل</w:t>
      </w:r>
      <w:r w:rsidRPr="005B6595">
        <w:rPr>
          <w:rFonts w:cs="B Lotus"/>
          <w:sz w:val="28"/>
          <w:szCs w:val="28"/>
          <w:rtl/>
          <w:lang w:bidi="fa-IR"/>
        </w:rPr>
        <w:t xml:space="preserve"> </w:t>
      </w:r>
      <w:r w:rsidRPr="005B6595">
        <w:rPr>
          <w:rFonts w:cs="B Lotus" w:hint="cs"/>
          <w:sz w:val="28"/>
          <w:szCs w:val="28"/>
          <w:rtl/>
          <w:lang w:bidi="fa-IR"/>
        </w:rPr>
        <w:t>داده‌ها</w:t>
      </w:r>
      <w:r w:rsidRPr="005B6595">
        <w:rPr>
          <w:rFonts w:cs="B Lotus"/>
          <w:sz w:val="28"/>
          <w:szCs w:val="28"/>
          <w:rtl/>
          <w:lang w:bidi="fa-IR"/>
        </w:rPr>
        <w:t xml:space="preserve"> </w:t>
      </w:r>
      <w:r w:rsidRPr="005B6595">
        <w:rPr>
          <w:rFonts w:cs="B Lotus" w:hint="cs"/>
          <w:sz w:val="28"/>
          <w:szCs w:val="28"/>
          <w:rtl/>
          <w:lang w:bidi="fa-IR"/>
        </w:rPr>
        <w:t>نشان</w:t>
      </w:r>
      <w:r w:rsidRPr="005B6595">
        <w:rPr>
          <w:rFonts w:cs="B Lotus"/>
          <w:sz w:val="28"/>
          <w:szCs w:val="28"/>
          <w:rtl/>
          <w:lang w:bidi="fa-IR"/>
        </w:rPr>
        <w:t xml:space="preserve"> </w:t>
      </w:r>
      <w:r w:rsidRPr="005B6595">
        <w:rPr>
          <w:rFonts w:cs="B Lotus" w:hint="cs"/>
          <w:sz w:val="28"/>
          <w:szCs w:val="28"/>
          <w:rtl/>
          <w:lang w:bidi="fa-IR"/>
        </w:rPr>
        <w:t>داد</w:t>
      </w:r>
      <w:r w:rsidRPr="005B6595">
        <w:rPr>
          <w:rFonts w:cs="B Lotus"/>
          <w:sz w:val="28"/>
          <w:szCs w:val="28"/>
          <w:rtl/>
          <w:lang w:bidi="fa-IR"/>
        </w:rPr>
        <w:t xml:space="preserve"> </w:t>
      </w:r>
      <w:r w:rsidRPr="005B6595">
        <w:rPr>
          <w:rFonts w:cs="B Lotus" w:hint="cs"/>
          <w:sz w:val="28"/>
          <w:szCs w:val="28"/>
          <w:rtl/>
          <w:lang w:bidi="fa-IR"/>
        </w:rPr>
        <w:t>که</w:t>
      </w:r>
      <w:r w:rsidRPr="005B6595">
        <w:rPr>
          <w:rFonts w:cs="B Lotus"/>
          <w:sz w:val="28"/>
          <w:szCs w:val="28"/>
          <w:rtl/>
          <w:lang w:bidi="fa-IR"/>
        </w:rPr>
        <w:t xml:space="preserve"> </w:t>
      </w:r>
      <w:r w:rsidRPr="005B6595">
        <w:rPr>
          <w:rFonts w:cs="B Lotus" w:hint="cs"/>
          <w:sz w:val="28"/>
          <w:szCs w:val="28"/>
          <w:rtl/>
          <w:lang w:bidi="fa-IR"/>
        </w:rPr>
        <w:t>دو</w:t>
      </w:r>
      <w:r w:rsidRPr="005B6595">
        <w:rPr>
          <w:rFonts w:cs="B Lotus"/>
          <w:sz w:val="28"/>
          <w:szCs w:val="28"/>
          <w:rtl/>
          <w:lang w:bidi="fa-IR"/>
        </w:rPr>
        <w:t xml:space="preserve"> </w:t>
      </w:r>
      <w:r w:rsidRPr="005B6595">
        <w:rPr>
          <w:rFonts w:cs="B Lotus" w:hint="cs"/>
          <w:sz w:val="28"/>
          <w:szCs w:val="28"/>
          <w:rtl/>
          <w:lang w:bidi="fa-IR"/>
        </w:rPr>
        <w:t>گروه</w:t>
      </w:r>
      <w:r w:rsidRPr="005B6595">
        <w:rPr>
          <w:rFonts w:cs="B Lotus"/>
          <w:sz w:val="28"/>
          <w:szCs w:val="28"/>
          <w:rtl/>
          <w:lang w:bidi="fa-IR"/>
        </w:rPr>
        <w:t xml:space="preserve"> </w:t>
      </w:r>
      <w:r w:rsidRPr="005B6595">
        <w:rPr>
          <w:rFonts w:cs="B Lotus" w:hint="cs"/>
          <w:sz w:val="28"/>
          <w:szCs w:val="28"/>
          <w:rtl/>
          <w:lang w:bidi="fa-IR"/>
        </w:rPr>
        <w:t>طرد</w:t>
      </w:r>
      <w:r w:rsidRPr="005B6595">
        <w:rPr>
          <w:rFonts w:cs="B Lotus"/>
          <w:sz w:val="28"/>
          <w:szCs w:val="28"/>
          <w:rtl/>
          <w:lang w:bidi="fa-IR"/>
        </w:rPr>
        <w:t xml:space="preserve"> </w:t>
      </w:r>
      <w:r w:rsidRPr="005B6595">
        <w:rPr>
          <w:rFonts w:cs="B Lotus" w:hint="cs"/>
          <w:sz w:val="28"/>
          <w:szCs w:val="28"/>
          <w:rtl/>
          <w:lang w:bidi="fa-IR"/>
        </w:rPr>
        <w:t>شده</w:t>
      </w:r>
      <w:r w:rsidRPr="005B6595">
        <w:rPr>
          <w:rFonts w:cs="B Lotus"/>
          <w:sz w:val="28"/>
          <w:szCs w:val="28"/>
          <w:rtl/>
          <w:lang w:bidi="fa-IR"/>
        </w:rPr>
        <w:t xml:space="preserve"> </w:t>
      </w:r>
      <w:r w:rsidRPr="005B6595">
        <w:rPr>
          <w:rFonts w:cs="B Lotus" w:hint="cs"/>
          <w:sz w:val="28"/>
          <w:szCs w:val="28"/>
          <w:rtl/>
          <w:lang w:bidi="fa-IR"/>
        </w:rPr>
        <w:t>و</w:t>
      </w:r>
      <w:r w:rsidRPr="005B6595">
        <w:rPr>
          <w:rFonts w:cs="B Lotus"/>
          <w:sz w:val="28"/>
          <w:szCs w:val="28"/>
          <w:rtl/>
          <w:lang w:bidi="fa-IR"/>
        </w:rPr>
        <w:t xml:space="preserve"> </w:t>
      </w:r>
      <w:r w:rsidRPr="005B6595">
        <w:rPr>
          <w:rFonts w:cs="B Lotus" w:hint="cs"/>
          <w:sz w:val="28"/>
          <w:szCs w:val="28"/>
          <w:rtl/>
          <w:lang w:bidi="fa-IR"/>
        </w:rPr>
        <w:t>عادی،</w:t>
      </w:r>
      <w:r w:rsidRPr="005B6595">
        <w:rPr>
          <w:rFonts w:cs="B Lotus"/>
          <w:sz w:val="28"/>
          <w:szCs w:val="28"/>
          <w:rtl/>
          <w:lang w:bidi="fa-IR"/>
        </w:rPr>
        <w:t xml:space="preserve"> </w:t>
      </w:r>
      <w:r w:rsidRPr="005B6595">
        <w:rPr>
          <w:rFonts w:cs="B Lotus" w:hint="cs"/>
          <w:sz w:val="28"/>
          <w:szCs w:val="28"/>
          <w:rtl/>
          <w:lang w:bidi="fa-IR"/>
        </w:rPr>
        <w:t>از</w:t>
      </w:r>
      <w:r w:rsidRPr="005B6595">
        <w:rPr>
          <w:rFonts w:cs="B Lotus"/>
          <w:sz w:val="28"/>
          <w:szCs w:val="28"/>
          <w:rtl/>
          <w:lang w:bidi="fa-IR"/>
        </w:rPr>
        <w:t xml:space="preserve"> </w:t>
      </w:r>
      <w:r w:rsidRPr="005B6595">
        <w:rPr>
          <w:rFonts w:cs="B Lotus" w:hint="cs"/>
          <w:sz w:val="28"/>
          <w:szCs w:val="28"/>
          <w:rtl/>
          <w:lang w:bidi="fa-IR"/>
        </w:rPr>
        <w:t>نظر</w:t>
      </w:r>
      <w:r w:rsidRPr="005B6595">
        <w:rPr>
          <w:rFonts w:cs="B Lotus"/>
          <w:sz w:val="28"/>
          <w:szCs w:val="28"/>
          <w:rtl/>
          <w:lang w:bidi="fa-IR"/>
        </w:rPr>
        <w:t xml:space="preserve"> </w:t>
      </w:r>
      <w:r w:rsidRPr="005B6595">
        <w:rPr>
          <w:rFonts w:cs="B Lotus" w:hint="cs"/>
          <w:sz w:val="28"/>
          <w:szCs w:val="28"/>
          <w:rtl/>
          <w:lang w:bidi="fa-IR"/>
        </w:rPr>
        <w:t>نیمرخ</w:t>
      </w:r>
      <w:r w:rsidRPr="005B6595">
        <w:rPr>
          <w:rFonts w:cs="B Lotus"/>
          <w:sz w:val="28"/>
          <w:szCs w:val="28"/>
          <w:rtl/>
          <w:lang w:bidi="fa-IR"/>
        </w:rPr>
        <w:t xml:space="preserve"> </w:t>
      </w:r>
      <w:r w:rsidRPr="005B6595">
        <w:rPr>
          <w:rFonts w:cs="B Lotus" w:hint="cs"/>
          <w:sz w:val="28"/>
          <w:szCs w:val="28"/>
          <w:rtl/>
          <w:lang w:bidi="fa-IR"/>
        </w:rPr>
        <w:t>رفتاری</w:t>
      </w:r>
      <w:r w:rsidRPr="005B6595">
        <w:rPr>
          <w:rFonts w:cs="B Lotus"/>
          <w:sz w:val="28"/>
          <w:szCs w:val="28"/>
          <w:rtl/>
          <w:lang w:bidi="fa-IR"/>
        </w:rPr>
        <w:t xml:space="preserve"> </w:t>
      </w:r>
      <w:r w:rsidRPr="005B6595">
        <w:rPr>
          <w:rFonts w:cs="B Lotus" w:hint="cs"/>
          <w:sz w:val="28"/>
          <w:szCs w:val="28"/>
          <w:rtl/>
          <w:lang w:bidi="fa-IR"/>
        </w:rPr>
        <w:t>تفاوت</w:t>
      </w:r>
      <w:r w:rsidRPr="005B6595">
        <w:rPr>
          <w:rFonts w:cs="B Lotus"/>
          <w:sz w:val="28"/>
          <w:szCs w:val="28"/>
          <w:rtl/>
          <w:lang w:bidi="fa-IR"/>
        </w:rPr>
        <w:t xml:space="preserve"> </w:t>
      </w:r>
      <w:r w:rsidRPr="005B6595">
        <w:rPr>
          <w:rFonts w:cs="B Lotus" w:hint="cs"/>
          <w:sz w:val="28"/>
          <w:szCs w:val="28"/>
          <w:rtl/>
          <w:lang w:bidi="fa-IR"/>
        </w:rPr>
        <w:t>معناداری</w:t>
      </w:r>
      <w:r w:rsidRPr="005B6595">
        <w:rPr>
          <w:rFonts w:cs="B Lotus"/>
          <w:sz w:val="28"/>
          <w:szCs w:val="28"/>
          <w:rtl/>
          <w:lang w:bidi="fa-IR"/>
        </w:rPr>
        <w:t xml:space="preserve"> </w:t>
      </w:r>
      <w:r w:rsidRPr="005B6595">
        <w:rPr>
          <w:rFonts w:cs="B Lotus" w:hint="cs"/>
          <w:sz w:val="28"/>
          <w:szCs w:val="28"/>
          <w:rtl/>
          <w:lang w:bidi="fa-IR"/>
        </w:rPr>
        <w:t>دارند</w:t>
      </w:r>
      <w:r w:rsidRPr="005B6595">
        <w:rPr>
          <w:rFonts w:cs="B Lotus"/>
          <w:sz w:val="28"/>
          <w:szCs w:val="28"/>
          <w:rtl/>
          <w:lang w:bidi="fa-IR"/>
        </w:rPr>
        <w:t>.</w:t>
      </w:r>
    </w:p>
    <w:p w:rsidR="005F75CB" w:rsidRDefault="005F75CB" w:rsidP="005F75CB">
      <w:pPr>
        <w:bidi/>
        <w:spacing w:after="0" w:line="276" w:lineRule="auto"/>
        <w:jc w:val="both"/>
        <w:rPr>
          <w:rFonts w:cs="B Lotus"/>
          <w:sz w:val="28"/>
          <w:szCs w:val="28"/>
          <w:rtl/>
          <w:lang w:bidi="fa-IR"/>
        </w:rPr>
      </w:pPr>
      <w:r w:rsidRPr="00831A9E">
        <w:rPr>
          <w:rFonts w:cs="B Lotus" w:hint="cs"/>
          <w:sz w:val="28"/>
          <w:szCs w:val="28"/>
          <w:rtl/>
          <w:lang w:bidi="fa-IR"/>
        </w:rPr>
        <w:t>بر</w:t>
      </w:r>
      <w:r w:rsidRPr="00831A9E">
        <w:rPr>
          <w:rFonts w:cs="B Lotus"/>
          <w:sz w:val="28"/>
          <w:szCs w:val="28"/>
          <w:rtl/>
          <w:lang w:bidi="fa-IR"/>
        </w:rPr>
        <w:t xml:space="preserve"> </w:t>
      </w:r>
      <w:r w:rsidRPr="00831A9E">
        <w:rPr>
          <w:rFonts w:cs="B Lotus" w:hint="cs"/>
          <w:sz w:val="28"/>
          <w:szCs w:val="28"/>
          <w:rtl/>
          <w:lang w:bidi="fa-IR"/>
        </w:rPr>
        <w:t>اساس</w:t>
      </w:r>
      <w:r w:rsidRPr="00831A9E">
        <w:rPr>
          <w:rFonts w:cs="B Lotus"/>
          <w:sz w:val="28"/>
          <w:szCs w:val="28"/>
          <w:rtl/>
          <w:lang w:bidi="fa-IR"/>
        </w:rPr>
        <w:t xml:space="preserve"> </w:t>
      </w:r>
      <w:r w:rsidRPr="00831A9E">
        <w:rPr>
          <w:rFonts w:cs="B Lotus" w:hint="cs"/>
          <w:sz w:val="28"/>
          <w:szCs w:val="28"/>
          <w:rtl/>
          <w:lang w:bidi="fa-IR"/>
        </w:rPr>
        <w:t>یافته‌های</w:t>
      </w:r>
      <w:r w:rsidRPr="00831A9E">
        <w:rPr>
          <w:rFonts w:cs="B Lotus"/>
          <w:sz w:val="28"/>
          <w:szCs w:val="28"/>
          <w:rtl/>
          <w:lang w:bidi="fa-IR"/>
        </w:rPr>
        <w:t xml:space="preserve"> </w:t>
      </w:r>
      <w:r w:rsidRPr="00831A9E">
        <w:rPr>
          <w:rFonts w:cs="B Lotus" w:hint="cs"/>
          <w:sz w:val="28"/>
          <w:szCs w:val="28"/>
          <w:rtl/>
          <w:lang w:bidi="fa-IR"/>
        </w:rPr>
        <w:t>پژوهشی</w:t>
      </w:r>
      <w:r w:rsidRPr="00831A9E">
        <w:rPr>
          <w:rFonts w:cs="B Lotus"/>
          <w:sz w:val="28"/>
          <w:szCs w:val="28"/>
          <w:rtl/>
          <w:lang w:bidi="fa-IR"/>
        </w:rPr>
        <w:t xml:space="preserve"> </w:t>
      </w:r>
      <w:r w:rsidRPr="00831A9E">
        <w:rPr>
          <w:rFonts w:cs="B Lotus" w:hint="cs"/>
          <w:sz w:val="28"/>
          <w:szCs w:val="28"/>
          <w:rtl/>
          <w:lang w:bidi="fa-IR"/>
        </w:rPr>
        <w:t>براتوند</w:t>
      </w:r>
      <w:r w:rsidRPr="00831A9E">
        <w:rPr>
          <w:rFonts w:cs="B Lotus"/>
          <w:sz w:val="28"/>
          <w:szCs w:val="28"/>
          <w:rtl/>
          <w:lang w:bidi="fa-IR"/>
        </w:rPr>
        <w:t xml:space="preserve"> (1376) </w:t>
      </w:r>
      <w:r w:rsidRPr="00831A9E">
        <w:rPr>
          <w:rFonts w:cs="B Lotus" w:hint="cs"/>
          <w:sz w:val="28"/>
          <w:szCs w:val="28"/>
          <w:rtl/>
          <w:lang w:bidi="fa-IR"/>
        </w:rPr>
        <w:t>مقبولیت</w:t>
      </w:r>
      <w:r w:rsidRPr="00831A9E">
        <w:rPr>
          <w:rFonts w:cs="B Lotus"/>
          <w:sz w:val="28"/>
          <w:szCs w:val="28"/>
          <w:rtl/>
          <w:lang w:bidi="fa-IR"/>
        </w:rPr>
        <w:t xml:space="preserve"> </w:t>
      </w:r>
      <w:r w:rsidRPr="00831A9E">
        <w:rPr>
          <w:rFonts w:cs="B Lotus" w:hint="cs"/>
          <w:sz w:val="28"/>
          <w:szCs w:val="28"/>
          <w:rtl/>
          <w:lang w:bidi="fa-IR"/>
        </w:rPr>
        <w:t>گروهی</w:t>
      </w:r>
      <w:r w:rsidRPr="00831A9E">
        <w:rPr>
          <w:rFonts w:cs="B Lotus"/>
          <w:sz w:val="28"/>
          <w:szCs w:val="28"/>
          <w:rtl/>
          <w:lang w:bidi="fa-IR"/>
        </w:rPr>
        <w:t xml:space="preserve"> </w:t>
      </w:r>
      <w:r w:rsidRPr="00831A9E">
        <w:rPr>
          <w:rFonts w:cs="B Lotus" w:hint="cs"/>
          <w:sz w:val="28"/>
          <w:szCs w:val="28"/>
          <w:rtl/>
          <w:lang w:bidi="fa-IR"/>
        </w:rPr>
        <w:t>با</w:t>
      </w:r>
      <w:r w:rsidRPr="00831A9E">
        <w:rPr>
          <w:rFonts w:cs="B Lotus"/>
          <w:sz w:val="28"/>
          <w:szCs w:val="28"/>
          <w:rtl/>
          <w:lang w:bidi="fa-IR"/>
        </w:rPr>
        <w:t xml:space="preserve"> </w:t>
      </w:r>
      <w:r w:rsidRPr="00831A9E">
        <w:rPr>
          <w:rFonts w:cs="B Lotus" w:hint="cs"/>
          <w:sz w:val="28"/>
          <w:szCs w:val="28"/>
          <w:rtl/>
          <w:lang w:bidi="fa-IR"/>
        </w:rPr>
        <w:t>شاخص</w:t>
      </w:r>
      <w:r w:rsidRPr="00831A9E">
        <w:rPr>
          <w:rFonts w:cs="B Lotus"/>
          <w:sz w:val="28"/>
          <w:szCs w:val="28"/>
          <w:rtl/>
          <w:lang w:bidi="fa-IR"/>
        </w:rPr>
        <w:t xml:space="preserve"> </w:t>
      </w:r>
      <w:r w:rsidRPr="00831A9E">
        <w:rPr>
          <w:rFonts w:cs="B Lotus" w:hint="cs"/>
          <w:sz w:val="28"/>
          <w:szCs w:val="28"/>
          <w:rtl/>
          <w:lang w:bidi="fa-IR"/>
        </w:rPr>
        <w:t>های</w:t>
      </w:r>
      <w:r w:rsidRPr="00831A9E">
        <w:rPr>
          <w:rFonts w:cs="B Lotus"/>
          <w:sz w:val="28"/>
          <w:szCs w:val="28"/>
          <w:rtl/>
          <w:lang w:bidi="fa-IR"/>
        </w:rPr>
        <w:t xml:space="preserve"> </w:t>
      </w:r>
      <w:r w:rsidRPr="00831A9E">
        <w:rPr>
          <w:rFonts w:cs="B Lotus" w:hint="cs"/>
          <w:sz w:val="28"/>
          <w:szCs w:val="28"/>
          <w:rtl/>
          <w:lang w:bidi="fa-IR"/>
        </w:rPr>
        <w:t>سازگاری</w:t>
      </w:r>
      <w:r w:rsidRPr="00831A9E">
        <w:rPr>
          <w:rFonts w:cs="B Lotus"/>
          <w:sz w:val="28"/>
          <w:szCs w:val="28"/>
          <w:rtl/>
          <w:lang w:bidi="fa-IR"/>
        </w:rPr>
        <w:t xml:space="preserve"> </w:t>
      </w:r>
      <w:r w:rsidRPr="00831A9E">
        <w:rPr>
          <w:rFonts w:cs="B Lotus" w:hint="cs"/>
          <w:sz w:val="28"/>
          <w:szCs w:val="28"/>
          <w:rtl/>
          <w:lang w:bidi="fa-IR"/>
        </w:rPr>
        <w:t>فردی،</w:t>
      </w:r>
      <w:r w:rsidRPr="00831A9E">
        <w:rPr>
          <w:rFonts w:cs="B Lotus"/>
          <w:sz w:val="28"/>
          <w:szCs w:val="28"/>
          <w:rtl/>
          <w:lang w:bidi="fa-IR"/>
        </w:rPr>
        <w:t xml:space="preserve"> </w:t>
      </w:r>
      <w:r w:rsidRPr="00831A9E">
        <w:rPr>
          <w:rFonts w:cs="B Lotus" w:hint="cs"/>
          <w:sz w:val="28"/>
          <w:szCs w:val="28"/>
          <w:rtl/>
          <w:lang w:bidi="fa-IR"/>
        </w:rPr>
        <w:t>اجتماعی</w:t>
      </w:r>
      <w:r w:rsidRPr="00831A9E">
        <w:rPr>
          <w:rFonts w:cs="B Lotus"/>
          <w:sz w:val="28"/>
          <w:szCs w:val="28"/>
          <w:rtl/>
          <w:lang w:bidi="fa-IR"/>
        </w:rPr>
        <w:t xml:space="preserve"> </w:t>
      </w:r>
      <w:r w:rsidRPr="00831A9E">
        <w:rPr>
          <w:rFonts w:cs="B Lotus" w:hint="cs"/>
          <w:sz w:val="28"/>
          <w:szCs w:val="28"/>
          <w:rtl/>
          <w:lang w:bidi="fa-IR"/>
        </w:rPr>
        <w:t>و</w:t>
      </w:r>
      <w:r w:rsidRPr="00831A9E">
        <w:rPr>
          <w:rFonts w:cs="B Lotus"/>
          <w:sz w:val="28"/>
          <w:szCs w:val="28"/>
          <w:rtl/>
          <w:lang w:bidi="fa-IR"/>
        </w:rPr>
        <w:t xml:space="preserve"> </w:t>
      </w:r>
      <w:r w:rsidRPr="00831A9E">
        <w:rPr>
          <w:rFonts w:cs="B Lotus" w:hint="cs"/>
          <w:sz w:val="28"/>
          <w:szCs w:val="28"/>
          <w:rtl/>
          <w:lang w:bidi="fa-IR"/>
        </w:rPr>
        <w:t>عزت</w:t>
      </w:r>
      <w:r w:rsidRPr="00831A9E">
        <w:rPr>
          <w:rFonts w:cs="B Lotus"/>
          <w:sz w:val="28"/>
          <w:szCs w:val="28"/>
          <w:rtl/>
          <w:lang w:bidi="fa-IR"/>
        </w:rPr>
        <w:t xml:space="preserve"> </w:t>
      </w:r>
      <w:r w:rsidRPr="00831A9E">
        <w:rPr>
          <w:rFonts w:cs="B Lotus" w:hint="cs"/>
          <w:sz w:val="28"/>
          <w:szCs w:val="28"/>
          <w:rtl/>
          <w:lang w:bidi="fa-IR"/>
        </w:rPr>
        <w:t>نفس</w:t>
      </w:r>
      <w:r w:rsidRPr="00831A9E">
        <w:rPr>
          <w:rFonts w:cs="B Lotus"/>
          <w:sz w:val="28"/>
          <w:szCs w:val="28"/>
          <w:rtl/>
          <w:lang w:bidi="fa-IR"/>
        </w:rPr>
        <w:t xml:space="preserve"> </w:t>
      </w:r>
      <w:r w:rsidRPr="00831A9E">
        <w:rPr>
          <w:rFonts w:cs="B Lotus" w:hint="cs"/>
          <w:sz w:val="28"/>
          <w:szCs w:val="28"/>
          <w:rtl/>
          <w:lang w:bidi="fa-IR"/>
        </w:rPr>
        <w:t>رابطه</w:t>
      </w:r>
      <w:r w:rsidRPr="00831A9E">
        <w:rPr>
          <w:rFonts w:cs="B Lotus"/>
          <w:sz w:val="28"/>
          <w:szCs w:val="28"/>
          <w:rtl/>
          <w:lang w:bidi="fa-IR"/>
        </w:rPr>
        <w:t xml:space="preserve"> </w:t>
      </w:r>
      <w:r w:rsidRPr="00831A9E">
        <w:rPr>
          <w:rFonts w:cs="B Lotus" w:hint="cs"/>
          <w:sz w:val="28"/>
          <w:szCs w:val="28"/>
          <w:rtl/>
          <w:lang w:bidi="fa-IR"/>
        </w:rPr>
        <w:t>مثبت</w:t>
      </w:r>
      <w:r w:rsidRPr="00831A9E">
        <w:rPr>
          <w:rFonts w:cs="B Lotus"/>
          <w:sz w:val="28"/>
          <w:szCs w:val="28"/>
          <w:rtl/>
          <w:lang w:bidi="fa-IR"/>
        </w:rPr>
        <w:t xml:space="preserve"> </w:t>
      </w:r>
      <w:r w:rsidRPr="00831A9E">
        <w:rPr>
          <w:rFonts w:cs="B Lotus" w:hint="cs"/>
          <w:sz w:val="28"/>
          <w:szCs w:val="28"/>
          <w:rtl/>
          <w:lang w:bidi="fa-IR"/>
        </w:rPr>
        <w:t>دارد</w:t>
      </w:r>
      <w:r w:rsidRPr="00831A9E">
        <w:rPr>
          <w:rFonts w:cs="B Lotus"/>
          <w:sz w:val="28"/>
          <w:szCs w:val="28"/>
          <w:rtl/>
          <w:lang w:bidi="fa-IR"/>
        </w:rPr>
        <w:t>.</w:t>
      </w:r>
    </w:p>
    <w:p w:rsidR="005F75CB" w:rsidRPr="00F202EA" w:rsidRDefault="005F75CB" w:rsidP="005F75CB">
      <w:pPr>
        <w:bidi/>
        <w:spacing w:after="0" w:line="276" w:lineRule="auto"/>
        <w:jc w:val="lowKashida"/>
        <w:rPr>
          <w:rFonts w:cs="B Lotus"/>
          <w:sz w:val="28"/>
          <w:szCs w:val="28"/>
          <w:rtl/>
          <w:lang w:bidi="fa-IR"/>
        </w:rPr>
      </w:pPr>
      <w:r w:rsidRPr="00F202EA">
        <w:rPr>
          <w:rFonts w:cs="B Lotus" w:hint="cs"/>
          <w:sz w:val="28"/>
          <w:szCs w:val="28"/>
          <w:rtl/>
          <w:lang w:bidi="fa-IR"/>
        </w:rPr>
        <w:t>سلطانی</w:t>
      </w:r>
      <w:r w:rsidRPr="00F202EA">
        <w:rPr>
          <w:rFonts w:cs="B Lotus"/>
          <w:sz w:val="28"/>
          <w:szCs w:val="28"/>
          <w:rtl/>
          <w:lang w:bidi="fa-IR"/>
        </w:rPr>
        <w:t xml:space="preserve"> (1381) </w:t>
      </w:r>
      <w:r w:rsidRPr="00F202EA">
        <w:rPr>
          <w:rFonts w:cs="B Lotus" w:hint="cs"/>
          <w:sz w:val="28"/>
          <w:szCs w:val="28"/>
          <w:rtl/>
          <w:lang w:bidi="fa-IR"/>
        </w:rPr>
        <w:t>اضطراب</w:t>
      </w:r>
      <w:r w:rsidRPr="00F202EA">
        <w:rPr>
          <w:rFonts w:cs="B Lotus"/>
          <w:sz w:val="28"/>
          <w:szCs w:val="28"/>
          <w:rtl/>
          <w:lang w:bidi="fa-IR"/>
        </w:rPr>
        <w:t xml:space="preserve"> </w:t>
      </w:r>
      <w:r w:rsidRPr="00F202EA">
        <w:rPr>
          <w:rFonts w:cs="B Lotus" w:hint="cs"/>
          <w:sz w:val="28"/>
          <w:szCs w:val="28"/>
          <w:rtl/>
          <w:lang w:bidi="fa-IR"/>
        </w:rPr>
        <w:t>مدرسه</w:t>
      </w:r>
      <w:r w:rsidRPr="00F202EA">
        <w:rPr>
          <w:rFonts w:cs="B Lotus"/>
          <w:sz w:val="28"/>
          <w:szCs w:val="28"/>
          <w:rtl/>
          <w:lang w:bidi="fa-IR"/>
        </w:rPr>
        <w:t xml:space="preserve"> </w:t>
      </w:r>
      <w:r w:rsidRPr="00F202EA">
        <w:rPr>
          <w:rFonts w:cs="B Lotus" w:hint="cs"/>
          <w:sz w:val="28"/>
          <w:szCs w:val="28"/>
          <w:rtl/>
          <w:lang w:bidi="fa-IR"/>
        </w:rPr>
        <w:t>را</w:t>
      </w:r>
      <w:r w:rsidRPr="00F202EA">
        <w:rPr>
          <w:rFonts w:cs="B Lotus"/>
          <w:sz w:val="28"/>
          <w:szCs w:val="28"/>
          <w:rtl/>
          <w:lang w:bidi="fa-IR"/>
        </w:rPr>
        <w:t xml:space="preserve"> </w:t>
      </w:r>
      <w:r w:rsidRPr="00F202EA">
        <w:rPr>
          <w:rFonts w:cs="B Lotus" w:hint="cs"/>
          <w:sz w:val="28"/>
          <w:szCs w:val="28"/>
          <w:rtl/>
          <w:lang w:bidi="fa-IR"/>
        </w:rPr>
        <w:t>ترس</w:t>
      </w:r>
      <w:r w:rsidRPr="00F202EA">
        <w:rPr>
          <w:rFonts w:cs="B Lotus"/>
          <w:sz w:val="28"/>
          <w:szCs w:val="28"/>
          <w:rtl/>
          <w:lang w:bidi="fa-IR"/>
        </w:rPr>
        <w:t xml:space="preserve"> </w:t>
      </w:r>
      <w:r w:rsidRPr="00F202EA">
        <w:rPr>
          <w:rFonts w:cs="B Lotus" w:hint="cs"/>
          <w:sz w:val="28"/>
          <w:szCs w:val="28"/>
          <w:rtl/>
          <w:lang w:bidi="fa-IR"/>
        </w:rPr>
        <w:t>اغراق‌آمیز</w:t>
      </w:r>
      <w:r w:rsidRPr="00F202EA">
        <w:rPr>
          <w:rFonts w:cs="B Lotus"/>
          <w:sz w:val="28"/>
          <w:szCs w:val="28"/>
          <w:rtl/>
          <w:lang w:bidi="fa-IR"/>
        </w:rPr>
        <w:t xml:space="preserve"> </w:t>
      </w:r>
      <w:r w:rsidRPr="00F202EA">
        <w:rPr>
          <w:rFonts w:cs="B Lotus" w:hint="cs"/>
          <w:sz w:val="28"/>
          <w:szCs w:val="28"/>
          <w:rtl/>
          <w:lang w:bidi="fa-IR"/>
        </w:rPr>
        <w:t>از</w:t>
      </w:r>
      <w:r w:rsidRPr="00F202EA">
        <w:rPr>
          <w:rFonts w:cs="B Lotus"/>
          <w:sz w:val="28"/>
          <w:szCs w:val="28"/>
          <w:rtl/>
          <w:lang w:bidi="fa-IR"/>
        </w:rPr>
        <w:t xml:space="preserve"> </w:t>
      </w:r>
      <w:r w:rsidRPr="00F202EA">
        <w:rPr>
          <w:rFonts w:cs="B Lotus" w:hint="cs"/>
          <w:sz w:val="28"/>
          <w:szCs w:val="28"/>
          <w:rtl/>
          <w:lang w:bidi="fa-IR"/>
        </w:rPr>
        <w:t>رفتن</w:t>
      </w:r>
      <w:r w:rsidRPr="00F202EA">
        <w:rPr>
          <w:rFonts w:cs="B Lotus"/>
          <w:sz w:val="28"/>
          <w:szCs w:val="28"/>
          <w:rtl/>
          <w:lang w:bidi="fa-IR"/>
        </w:rPr>
        <w:t xml:space="preserve"> </w:t>
      </w:r>
      <w:r w:rsidRPr="00F202EA">
        <w:rPr>
          <w:rFonts w:cs="B Lotus" w:hint="cs"/>
          <w:sz w:val="28"/>
          <w:szCs w:val="28"/>
          <w:rtl/>
          <w:lang w:bidi="fa-IR"/>
        </w:rPr>
        <w:t>به</w:t>
      </w:r>
      <w:r w:rsidRPr="00F202EA">
        <w:rPr>
          <w:rFonts w:cs="B Lotus"/>
          <w:sz w:val="28"/>
          <w:szCs w:val="28"/>
          <w:rtl/>
          <w:lang w:bidi="fa-IR"/>
        </w:rPr>
        <w:t xml:space="preserve"> </w:t>
      </w:r>
      <w:r w:rsidRPr="00F202EA">
        <w:rPr>
          <w:rFonts w:cs="B Lotus" w:hint="cs"/>
          <w:sz w:val="28"/>
          <w:szCs w:val="28"/>
          <w:rtl/>
          <w:lang w:bidi="fa-IR"/>
        </w:rPr>
        <w:t>مدرسه</w:t>
      </w:r>
      <w:r w:rsidRPr="00F202EA">
        <w:rPr>
          <w:rFonts w:cs="B Lotus"/>
          <w:sz w:val="28"/>
          <w:szCs w:val="28"/>
          <w:rtl/>
          <w:lang w:bidi="fa-IR"/>
        </w:rPr>
        <w:t xml:space="preserve"> </w:t>
      </w:r>
      <w:r w:rsidRPr="00F202EA">
        <w:rPr>
          <w:rFonts w:cs="B Lotus" w:hint="cs"/>
          <w:sz w:val="28"/>
          <w:szCs w:val="28"/>
          <w:rtl/>
          <w:lang w:bidi="fa-IR"/>
        </w:rPr>
        <w:t>می‌داند</w:t>
      </w:r>
      <w:r w:rsidRPr="00F202EA">
        <w:rPr>
          <w:rFonts w:cs="B Lotus"/>
          <w:sz w:val="28"/>
          <w:szCs w:val="28"/>
          <w:rtl/>
          <w:lang w:bidi="fa-IR"/>
        </w:rPr>
        <w:t xml:space="preserve"> </w:t>
      </w:r>
      <w:r w:rsidRPr="00F202EA">
        <w:rPr>
          <w:rFonts w:cs="B Lotus" w:hint="cs"/>
          <w:sz w:val="28"/>
          <w:szCs w:val="28"/>
          <w:rtl/>
          <w:lang w:bidi="fa-IR"/>
        </w:rPr>
        <w:t>که</w:t>
      </w:r>
      <w:r w:rsidRPr="00F202EA">
        <w:rPr>
          <w:rFonts w:cs="B Lotus"/>
          <w:sz w:val="28"/>
          <w:szCs w:val="28"/>
          <w:rtl/>
          <w:lang w:bidi="fa-IR"/>
        </w:rPr>
        <w:t xml:space="preserve"> </w:t>
      </w:r>
      <w:r w:rsidRPr="00F202EA">
        <w:rPr>
          <w:rFonts w:cs="B Lotus" w:hint="cs"/>
          <w:sz w:val="28"/>
          <w:szCs w:val="28"/>
          <w:rtl/>
          <w:lang w:bidi="fa-IR"/>
        </w:rPr>
        <w:t>در</w:t>
      </w:r>
      <w:r w:rsidRPr="00F202EA">
        <w:rPr>
          <w:rFonts w:cs="B Lotus"/>
          <w:sz w:val="28"/>
          <w:szCs w:val="28"/>
          <w:rtl/>
          <w:lang w:bidi="fa-IR"/>
        </w:rPr>
        <w:t xml:space="preserve"> </w:t>
      </w:r>
      <w:r w:rsidRPr="00F202EA">
        <w:rPr>
          <w:rFonts w:cs="B Lotus" w:hint="cs"/>
          <w:sz w:val="28"/>
          <w:szCs w:val="28"/>
          <w:rtl/>
          <w:lang w:bidi="fa-IR"/>
        </w:rPr>
        <w:t>میان</w:t>
      </w:r>
      <w:r w:rsidRPr="00F202EA">
        <w:rPr>
          <w:rFonts w:cs="B Lotus"/>
          <w:sz w:val="28"/>
          <w:szCs w:val="28"/>
          <w:rtl/>
          <w:lang w:bidi="fa-IR"/>
        </w:rPr>
        <w:t xml:space="preserve"> </w:t>
      </w:r>
      <w:r w:rsidRPr="00F202EA">
        <w:rPr>
          <w:rFonts w:cs="B Lotus" w:hint="cs"/>
          <w:sz w:val="28"/>
          <w:szCs w:val="28"/>
          <w:rtl/>
          <w:lang w:bidi="fa-IR"/>
        </w:rPr>
        <w:t>دانش‌آموزان</w:t>
      </w:r>
      <w:r w:rsidRPr="00F202EA">
        <w:rPr>
          <w:rFonts w:cs="B Lotus"/>
          <w:sz w:val="28"/>
          <w:szCs w:val="28"/>
          <w:rtl/>
          <w:lang w:bidi="fa-IR"/>
        </w:rPr>
        <w:t xml:space="preserve"> </w:t>
      </w:r>
      <w:r w:rsidRPr="00F202EA">
        <w:rPr>
          <w:rFonts w:cs="B Lotus" w:hint="cs"/>
          <w:sz w:val="28"/>
          <w:szCs w:val="28"/>
          <w:rtl/>
          <w:lang w:bidi="fa-IR"/>
        </w:rPr>
        <w:t>سنین</w:t>
      </w:r>
      <w:r w:rsidRPr="00F202EA">
        <w:rPr>
          <w:rFonts w:cs="B Lotus"/>
          <w:sz w:val="28"/>
          <w:szCs w:val="28"/>
          <w:rtl/>
          <w:lang w:bidi="fa-IR"/>
        </w:rPr>
        <w:t xml:space="preserve"> </w:t>
      </w:r>
      <w:r w:rsidRPr="00F202EA">
        <w:rPr>
          <w:rFonts w:cs="B Lotus" w:hint="cs"/>
          <w:sz w:val="28"/>
          <w:szCs w:val="28"/>
          <w:rtl/>
          <w:lang w:bidi="fa-IR"/>
        </w:rPr>
        <w:t>مختلف</w:t>
      </w:r>
      <w:r w:rsidRPr="00F202EA">
        <w:rPr>
          <w:rFonts w:cs="B Lotus"/>
          <w:sz w:val="28"/>
          <w:szCs w:val="28"/>
          <w:rtl/>
          <w:lang w:bidi="fa-IR"/>
        </w:rPr>
        <w:t xml:space="preserve"> </w:t>
      </w:r>
      <w:r w:rsidRPr="00F202EA">
        <w:rPr>
          <w:rFonts w:cs="B Lotus" w:hint="cs"/>
          <w:sz w:val="28"/>
          <w:szCs w:val="28"/>
          <w:rtl/>
          <w:lang w:bidi="fa-IR"/>
        </w:rPr>
        <w:t>دیده</w:t>
      </w:r>
      <w:r w:rsidRPr="00F202EA">
        <w:rPr>
          <w:rFonts w:cs="B Lotus"/>
          <w:sz w:val="28"/>
          <w:szCs w:val="28"/>
          <w:rtl/>
          <w:lang w:bidi="fa-IR"/>
        </w:rPr>
        <w:t xml:space="preserve"> </w:t>
      </w:r>
      <w:r w:rsidRPr="00F202EA">
        <w:rPr>
          <w:rFonts w:cs="B Lotus" w:hint="cs"/>
          <w:sz w:val="28"/>
          <w:szCs w:val="28"/>
          <w:rtl/>
          <w:lang w:bidi="fa-IR"/>
        </w:rPr>
        <w:t>می‌شود،</w:t>
      </w:r>
      <w:r w:rsidRPr="00F202EA">
        <w:rPr>
          <w:rFonts w:cs="B Lotus"/>
          <w:sz w:val="28"/>
          <w:szCs w:val="28"/>
          <w:rtl/>
          <w:lang w:bidi="fa-IR"/>
        </w:rPr>
        <w:t xml:space="preserve"> </w:t>
      </w:r>
      <w:r w:rsidRPr="00F202EA">
        <w:rPr>
          <w:rFonts w:cs="B Lotus" w:hint="cs"/>
          <w:sz w:val="28"/>
          <w:szCs w:val="28"/>
          <w:rtl/>
          <w:lang w:bidi="fa-IR"/>
        </w:rPr>
        <w:t>اما</w:t>
      </w:r>
      <w:r w:rsidRPr="00F202EA">
        <w:rPr>
          <w:rFonts w:cs="B Lotus"/>
          <w:sz w:val="28"/>
          <w:szCs w:val="28"/>
          <w:rtl/>
          <w:lang w:bidi="fa-IR"/>
        </w:rPr>
        <w:t xml:space="preserve"> </w:t>
      </w:r>
      <w:r w:rsidRPr="00F202EA">
        <w:rPr>
          <w:rFonts w:cs="B Lotus" w:hint="cs"/>
          <w:sz w:val="28"/>
          <w:szCs w:val="28"/>
          <w:rtl/>
          <w:lang w:bidi="fa-IR"/>
        </w:rPr>
        <w:t>در</w:t>
      </w:r>
      <w:r w:rsidRPr="00F202EA">
        <w:rPr>
          <w:rFonts w:cs="B Lotus"/>
          <w:sz w:val="28"/>
          <w:szCs w:val="28"/>
          <w:rtl/>
          <w:lang w:bidi="fa-IR"/>
        </w:rPr>
        <w:t xml:space="preserve"> 11 </w:t>
      </w:r>
      <w:r w:rsidRPr="00F202EA">
        <w:rPr>
          <w:rFonts w:cs="B Lotus" w:hint="cs"/>
          <w:sz w:val="28"/>
          <w:szCs w:val="28"/>
          <w:rtl/>
          <w:lang w:bidi="fa-IR"/>
        </w:rPr>
        <w:t>و</w:t>
      </w:r>
      <w:r w:rsidRPr="00F202EA">
        <w:rPr>
          <w:rFonts w:cs="B Lotus"/>
          <w:sz w:val="28"/>
          <w:szCs w:val="28"/>
          <w:rtl/>
          <w:lang w:bidi="fa-IR"/>
        </w:rPr>
        <w:t xml:space="preserve"> 12 </w:t>
      </w:r>
      <w:r w:rsidRPr="00F202EA">
        <w:rPr>
          <w:rFonts w:cs="B Lotus" w:hint="cs"/>
          <w:sz w:val="28"/>
          <w:szCs w:val="28"/>
          <w:rtl/>
          <w:lang w:bidi="fa-IR"/>
        </w:rPr>
        <w:t>سالگی</w:t>
      </w:r>
      <w:r w:rsidRPr="00F202EA">
        <w:rPr>
          <w:rFonts w:cs="B Lotus"/>
          <w:sz w:val="28"/>
          <w:szCs w:val="28"/>
          <w:rtl/>
          <w:lang w:bidi="fa-IR"/>
        </w:rPr>
        <w:t xml:space="preserve"> </w:t>
      </w:r>
      <w:r w:rsidRPr="00F202EA">
        <w:rPr>
          <w:rFonts w:cs="B Lotus" w:hint="cs"/>
          <w:sz w:val="28"/>
          <w:szCs w:val="28"/>
          <w:rtl/>
          <w:lang w:bidi="fa-IR"/>
        </w:rPr>
        <w:t>به</w:t>
      </w:r>
      <w:r w:rsidRPr="00F202EA">
        <w:rPr>
          <w:rFonts w:cs="B Lotus"/>
          <w:sz w:val="28"/>
          <w:szCs w:val="28"/>
          <w:rtl/>
          <w:lang w:bidi="fa-IR"/>
        </w:rPr>
        <w:t xml:space="preserve"> </w:t>
      </w:r>
      <w:r w:rsidRPr="00F202EA">
        <w:rPr>
          <w:rFonts w:cs="B Lotus" w:hint="cs"/>
          <w:sz w:val="28"/>
          <w:szCs w:val="28"/>
          <w:rtl/>
          <w:lang w:bidi="fa-IR"/>
        </w:rPr>
        <w:t>اوج</w:t>
      </w:r>
      <w:r w:rsidRPr="00F202EA">
        <w:rPr>
          <w:rFonts w:cs="B Lotus"/>
          <w:sz w:val="28"/>
          <w:szCs w:val="28"/>
          <w:rtl/>
          <w:lang w:bidi="fa-IR"/>
        </w:rPr>
        <w:t xml:space="preserve"> </w:t>
      </w:r>
      <w:r w:rsidRPr="00F202EA">
        <w:rPr>
          <w:rFonts w:cs="B Lotus" w:hint="cs"/>
          <w:sz w:val="28"/>
          <w:szCs w:val="28"/>
          <w:rtl/>
          <w:lang w:bidi="fa-IR"/>
        </w:rPr>
        <w:t>خود</w:t>
      </w:r>
      <w:r w:rsidRPr="00F202EA">
        <w:rPr>
          <w:rFonts w:cs="B Lotus"/>
          <w:sz w:val="28"/>
          <w:szCs w:val="28"/>
          <w:rtl/>
          <w:lang w:bidi="fa-IR"/>
        </w:rPr>
        <w:t xml:space="preserve"> </w:t>
      </w:r>
      <w:r w:rsidRPr="00F202EA">
        <w:rPr>
          <w:rFonts w:cs="B Lotus" w:hint="cs"/>
          <w:sz w:val="28"/>
          <w:szCs w:val="28"/>
          <w:rtl/>
          <w:lang w:bidi="fa-IR"/>
        </w:rPr>
        <w:t>می‌رسد</w:t>
      </w:r>
      <w:r w:rsidRPr="00F202EA">
        <w:rPr>
          <w:rFonts w:cs="B Lotus"/>
          <w:sz w:val="28"/>
          <w:szCs w:val="28"/>
          <w:rtl/>
          <w:lang w:bidi="fa-IR"/>
        </w:rPr>
        <w:t xml:space="preserve"> </w:t>
      </w:r>
      <w:r w:rsidRPr="00F202EA">
        <w:rPr>
          <w:rFonts w:cs="B Lotus" w:hint="cs"/>
          <w:sz w:val="28"/>
          <w:szCs w:val="28"/>
          <w:rtl/>
          <w:lang w:bidi="fa-IR"/>
        </w:rPr>
        <w:t>و</w:t>
      </w:r>
      <w:r w:rsidRPr="00F202EA">
        <w:rPr>
          <w:rFonts w:cs="B Lotus"/>
          <w:sz w:val="28"/>
          <w:szCs w:val="28"/>
          <w:rtl/>
          <w:lang w:bidi="fa-IR"/>
        </w:rPr>
        <w:t xml:space="preserve"> </w:t>
      </w:r>
      <w:r w:rsidRPr="00F202EA">
        <w:rPr>
          <w:rFonts w:cs="B Lotus" w:hint="cs"/>
          <w:sz w:val="28"/>
          <w:szCs w:val="28"/>
          <w:rtl/>
          <w:lang w:bidi="fa-IR"/>
        </w:rPr>
        <w:t>هر</w:t>
      </w:r>
      <w:r w:rsidRPr="00F202EA">
        <w:rPr>
          <w:rFonts w:cs="B Lotus"/>
          <w:sz w:val="28"/>
          <w:szCs w:val="28"/>
          <w:rtl/>
          <w:lang w:bidi="fa-IR"/>
        </w:rPr>
        <w:t xml:space="preserve"> </w:t>
      </w:r>
      <w:r w:rsidRPr="00F202EA">
        <w:rPr>
          <w:rFonts w:cs="B Lotus" w:hint="cs"/>
          <w:sz w:val="28"/>
          <w:szCs w:val="28"/>
          <w:rtl/>
          <w:lang w:bidi="fa-IR"/>
        </w:rPr>
        <w:t>دو</w:t>
      </w:r>
      <w:r w:rsidRPr="00F202EA">
        <w:rPr>
          <w:rFonts w:cs="B Lotus"/>
          <w:sz w:val="28"/>
          <w:szCs w:val="28"/>
          <w:rtl/>
          <w:lang w:bidi="fa-IR"/>
        </w:rPr>
        <w:t xml:space="preserve"> </w:t>
      </w:r>
      <w:r w:rsidRPr="00F202EA">
        <w:rPr>
          <w:rFonts w:cs="B Lotus" w:hint="cs"/>
          <w:sz w:val="28"/>
          <w:szCs w:val="28"/>
          <w:rtl/>
          <w:lang w:bidi="fa-IR"/>
        </w:rPr>
        <w:t>جنس</w:t>
      </w:r>
      <w:r w:rsidRPr="00F202EA">
        <w:rPr>
          <w:rFonts w:cs="B Lotus"/>
          <w:sz w:val="28"/>
          <w:szCs w:val="28"/>
          <w:rtl/>
          <w:lang w:bidi="fa-IR"/>
        </w:rPr>
        <w:t xml:space="preserve"> </w:t>
      </w:r>
      <w:r w:rsidRPr="00F202EA">
        <w:rPr>
          <w:rFonts w:cs="B Lotus" w:hint="cs"/>
          <w:sz w:val="28"/>
          <w:szCs w:val="28"/>
          <w:rtl/>
          <w:lang w:bidi="fa-IR"/>
        </w:rPr>
        <w:t>مبتلا</w:t>
      </w:r>
      <w:r w:rsidRPr="00F202EA">
        <w:rPr>
          <w:rFonts w:cs="B Lotus"/>
          <w:sz w:val="28"/>
          <w:szCs w:val="28"/>
          <w:rtl/>
          <w:lang w:bidi="fa-IR"/>
        </w:rPr>
        <w:t xml:space="preserve"> </w:t>
      </w:r>
      <w:r w:rsidRPr="00F202EA">
        <w:rPr>
          <w:rFonts w:cs="B Lotus" w:hint="cs"/>
          <w:sz w:val="28"/>
          <w:szCs w:val="28"/>
          <w:rtl/>
          <w:lang w:bidi="fa-IR"/>
        </w:rPr>
        <w:t>می‌گردند</w:t>
      </w:r>
      <w:r w:rsidRPr="00F202EA">
        <w:rPr>
          <w:rFonts w:cs="B Lotus"/>
          <w:sz w:val="28"/>
          <w:szCs w:val="28"/>
          <w:lang w:bidi="fa-IR"/>
        </w:rPr>
        <w:t xml:space="preserve">. </w:t>
      </w:r>
    </w:p>
    <w:p w:rsidR="005F75CB" w:rsidRDefault="005F75CB" w:rsidP="005F75CB">
      <w:pPr>
        <w:bidi/>
        <w:spacing w:after="0" w:line="276" w:lineRule="auto"/>
        <w:jc w:val="lowKashida"/>
        <w:rPr>
          <w:rFonts w:cs="B Lotus"/>
          <w:sz w:val="28"/>
          <w:szCs w:val="28"/>
          <w:rtl/>
          <w:lang w:bidi="fa-IR"/>
        </w:rPr>
      </w:pPr>
      <w:r w:rsidRPr="00F202EA">
        <w:rPr>
          <w:rFonts w:cs="B Lotus" w:hint="cs"/>
          <w:sz w:val="28"/>
          <w:szCs w:val="28"/>
          <w:rtl/>
          <w:lang w:bidi="fa-IR"/>
        </w:rPr>
        <w:t>نریمانی</w:t>
      </w:r>
      <w:r w:rsidRPr="00F202EA">
        <w:rPr>
          <w:rFonts w:cs="B Lotus"/>
          <w:sz w:val="28"/>
          <w:szCs w:val="28"/>
          <w:rtl/>
          <w:lang w:bidi="fa-IR"/>
        </w:rPr>
        <w:t xml:space="preserve"> </w:t>
      </w:r>
      <w:r w:rsidRPr="00F202EA">
        <w:rPr>
          <w:rFonts w:cs="B Lotus" w:hint="cs"/>
          <w:sz w:val="28"/>
          <w:szCs w:val="28"/>
          <w:rtl/>
          <w:lang w:bidi="fa-IR"/>
        </w:rPr>
        <w:t>و</w:t>
      </w:r>
      <w:r w:rsidRPr="00F202EA">
        <w:rPr>
          <w:rFonts w:cs="B Lotus"/>
          <w:sz w:val="28"/>
          <w:szCs w:val="28"/>
          <w:rtl/>
          <w:lang w:bidi="fa-IR"/>
        </w:rPr>
        <w:t xml:space="preserve"> </w:t>
      </w:r>
      <w:r w:rsidRPr="00F202EA">
        <w:rPr>
          <w:rFonts w:cs="B Lotus" w:hint="cs"/>
          <w:sz w:val="28"/>
          <w:szCs w:val="28"/>
          <w:rtl/>
          <w:lang w:bidi="fa-IR"/>
        </w:rPr>
        <w:t>آریاپوران</w:t>
      </w:r>
      <w:r w:rsidRPr="00F202EA">
        <w:rPr>
          <w:rFonts w:cs="B Lotus"/>
          <w:sz w:val="28"/>
          <w:szCs w:val="28"/>
          <w:rtl/>
          <w:lang w:bidi="fa-IR"/>
        </w:rPr>
        <w:t xml:space="preserve"> (1385) </w:t>
      </w:r>
      <w:r w:rsidRPr="00F202EA">
        <w:rPr>
          <w:rFonts w:cs="B Lotus" w:hint="cs"/>
          <w:sz w:val="28"/>
          <w:szCs w:val="28"/>
          <w:rtl/>
          <w:lang w:bidi="fa-IR"/>
        </w:rPr>
        <w:t>به</w:t>
      </w:r>
      <w:r w:rsidRPr="00F202EA">
        <w:rPr>
          <w:rFonts w:cs="B Lotus"/>
          <w:sz w:val="28"/>
          <w:szCs w:val="28"/>
          <w:rtl/>
          <w:lang w:bidi="fa-IR"/>
        </w:rPr>
        <w:t xml:space="preserve"> </w:t>
      </w:r>
      <w:r w:rsidRPr="00F202EA">
        <w:rPr>
          <w:rFonts w:cs="B Lotus" w:hint="cs"/>
          <w:sz w:val="28"/>
          <w:szCs w:val="28"/>
          <w:rtl/>
          <w:lang w:bidi="fa-IR"/>
        </w:rPr>
        <w:t>بررسی</w:t>
      </w:r>
      <w:r w:rsidRPr="00F202EA">
        <w:rPr>
          <w:rFonts w:cs="B Lotus"/>
          <w:sz w:val="28"/>
          <w:szCs w:val="28"/>
          <w:rtl/>
          <w:lang w:bidi="fa-IR"/>
        </w:rPr>
        <w:t xml:space="preserve"> </w:t>
      </w:r>
      <w:r w:rsidRPr="00F202EA">
        <w:rPr>
          <w:rFonts w:cs="B Lotus" w:hint="cs"/>
          <w:sz w:val="28"/>
          <w:szCs w:val="28"/>
          <w:rtl/>
          <w:lang w:bidi="fa-IR"/>
        </w:rPr>
        <w:t>فشارهای</w:t>
      </w:r>
      <w:r w:rsidRPr="00F202EA">
        <w:rPr>
          <w:rFonts w:cs="B Lotus"/>
          <w:sz w:val="28"/>
          <w:szCs w:val="28"/>
          <w:rtl/>
          <w:lang w:bidi="fa-IR"/>
        </w:rPr>
        <w:t xml:space="preserve"> </w:t>
      </w:r>
      <w:r w:rsidRPr="00F202EA">
        <w:rPr>
          <w:rFonts w:cs="B Lotus" w:hint="cs"/>
          <w:sz w:val="28"/>
          <w:szCs w:val="28"/>
          <w:rtl/>
          <w:lang w:bidi="fa-IR"/>
        </w:rPr>
        <w:t>روانی</w:t>
      </w:r>
      <w:r w:rsidRPr="00F202EA">
        <w:rPr>
          <w:rFonts w:cs="B Lotus"/>
          <w:sz w:val="28"/>
          <w:szCs w:val="28"/>
          <w:rtl/>
          <w:lang w:bidi="fa-IR"/>
        </w:rPr>
        <w:t xml:space="preserve"> </w:t>
      </w:r>
      <w:r w:rsidRPr="00F202EA">
        <w:rPr>
          <w:rFonts w:ascii="Times New Roman" w:hAnsi="Times New Roman" w:cs="Times New Roman" w:hint="cs"/>
          <w:sz w:val="28"/>
          <w:szCs w:val="28"/>
          <w:rtl/>
          <w:lang w:bidi="fa-IR"/>
        </w:rPr>
        <w:t>–</w:t>
      </w:r>
      <w:r w:rsidRPr="00F202EA">
        <w:rPr>
          <w:rFonts w:cs="B Lotus"/>
          <w:sz w:val="28"/>
          <w:szCs w:val="28"/>
          <w:rtl/>
          <w:lang w:bidi="fa-IR"/>
        </w:rPr>
        <w:t xml:space="preserve"> </w:t>
      </w:r>
      <w:r w:rsidRPr="00F202EA">
        <w:rPr>
          <w:rFonts w:cs="B Lotus" w:hint="cs"/>
          <w:sz w:val="28"/>
          <w:szCs w:val="28"/>
          <w:rtl/>
          <w:lang w:bidi="fa-IR"/>
        </w:rPr>
        <w:t>اجتماعی</w:t>
      </w:r>
      <w:r w:rsidRPr="00F202EA">
        <w:rPr>
          <w:rFonts w:cs="B Lotus"/>
          <w:sz w:val="28"/>
          <w:szCs w:val="28"/>
          <w:rtl/>
          <w:lang w:bidi="fa-IR"/>
        </w:rPr>
        <w:t xml:space="preserve"> </w:t>
      </w:r>
      <w:r w:rsidRPr="00F202EA">
        <w:rPr>
          <w:rFonts w:cs="B Lotus" w:hint="cs"/>
          <w:sz w:val="28"/>
          <w:szCs w:val="28"/>
          <w:rtl/>
          <w:lang w:bidi="fa-IR"/>
        </w:rPr>
        <w:t>و</w:t>
      </w:r>
      <w:r w:rsidRPr="00F202EA">
        <w:rPr>
          <w:rFonts w:cs="B Lotus"/>
          <w:sz w:val="28"/>
          <w:szCs w:val="28"/>
          <w:rtl/>
          <w:lang w:bidi="fa-IR"/>
        </w:rPr>
        <w:t xml:space="preserve"> </w:t>
      </w:r>
      <w:r w:rsidRPr="00F202EA">
        <w:rPr>
          <w:rFonts w:cs="B Lotus" w:hint="cs"/>
          <w:sz w:val="28"/>
          <w:szCs w:val="28"/>
          <w:rtl/>
          <w:lang w:bidi="fa-IR"/>
        </w:rPr>
        <w:t>راهبردهای</w:t>
      </w:r>
      <w:r w:rsidRPr="00F202EA">
        <w:rPr>
          <w:rFonts w:cs="B Lotus"/>
          <w:sz w:val="28"/>
          <w:szCs w:val="28"/>
          <w:rtl/>
          <w:lang w:bidi="fa-IR"/>
        </w:rPr>
        <w:t xml:space="preserve"> </w:t>
      </w:r>
      <w:r w:rsidRPr="00F202EA">
        <w:rPr>
          <w:rFonts w:cs="B Lotus" w:hint="cs"/>
          <w:sz w:val="28"/>
          <w:szCs w:val="28"/>
          <w:rtl/>
          <w:lang w:bidi="fa-IR"/>
        </w:rPr>
        <w:t>مقابله‌ای</w:t>
      </w:r>
      <w:r w:rsidRPr="00F202EA">
        <w:rPr>
          <w:rFonts w:cs="B Lotus"/>
          <w:sz w:val="28"/>
          <w:szCs w:val="28"/>
          <w:rtl/>
          <w:lang w:bidi="fa-IR"/>
        </w:rPr>
        <w:t xml:space="preserve"> </w:t>
      </w:r>
      <w:r w:rsidRPr="00F202EA">
        <w:rPr>
          <w:rFonts w:cs="B Lotus" w:hint="cs"/>
          <w:sz w:val="28"/>
          <w:szCs w:val="28"/>
          <w:rtl/>
          <w:lang w:bidi="fa-IR"/>
        </w:rPr>
        <w:t>و</w:t>
      </w:r>
      <w:r w:rsidRPr="00F202EA">
        <w:rPr>
          <w:rFonts w:cs="B Lotus"/>
          <w:sz w:val="28"/>
          <w:szCs w:val="28"/>
          <w:rtl/>
          <w:lang w:bidi="fa-IR"/>
        </w:rPr>
        <w:t xml:space="preserve"> </w:t>
      </w:r>
      <w:r w:rsidRPr="00F202EA">
        <w:rPr>
          <w:rFonts w:cs="B Lotus" w:hint="cs"/>
          <w:sz w:val="28"/>
          <w:szCs w:val="28"/>
          <w:rtl/>
          <w:lang w:bidi="fa-IR"/>
        </w:rPr>
        <w:t>رابطه</w:t>
      </w:r>
      <w:r w:rsidRPr="00F202EA">
        <w:rPr>
          <w:rFonts w:cs="B Lotus"/>
          <w:sz w:val="28"/>
          <w:szCs w:val="28"/>
          <w:rtl/>
          <w:lang w:bidi="fa-IR"/>
        </w:rPr>
        <w:t xml:space="preserve"> </w:t>
      </w:r>
      <w:r w:rsidRPr="00F202EA">
        <w:rPr>
          <w:rFonts w:cs="B Lotus" w:hint="cs"/>
          <w:sz w:val="28"/>
          <w:szCs w:val="28"/>
          <w:rtl/>
          <w:lang w:bidi="fa-IR"/>
        </w:rPr>
        <w:t>آن</w:t>
      </w:r>
      <w:r w:rsidRPr="00F202EA">
        <w:rPr>
          <w:rFonts w:cs="B Lotus"/>
          <w:sz w:val="28"/>
          <w:szCs w:val="28"/>
          <w:rtl/>
          <w:lang w:bidi="fa-IR"/>
        </w:rPr>
        <w:t xml:space="preserve"> </w:t>
      </w:r>
      <w:r w:rsidRPr="00F202EA">
        <w:rPr>
          <w:rFonts w:cs="B Lotus" w:hint="cs"/>
          <w:sz w:val="28"/>
          <w:szCs w:val="28"/>
          <w:rtl/>
          <w:lang w:bidi="fa-IR"/>
        </w:rPr>
        <w:t>با</w:t>
      </w:r>
      <w:r w:rsidRPr="00F202EA">
        <w:rPr>
          <w:rFonts w:cs="B Lotus"/>
          <w:sz w:val="28"/>
          <w:szCs w:val="28"/>
          <w:rtl/>
          <w:lang w:bidi="fa-IR"/>
        </w:rPr>
        <w:t xml:space="preserve"> </w:t>
      </w:r>
      <w:r w:rsidRPr="00F202EA">
        <w:rPr>
          <w:rFonts w:cs="B Lotus" w:hint="cs"/>
          <w:sz w:val="28"/>
          <w:szCs w:val="28"/>
          <w:rtl/>
          <w:lang w:bidi="fa-IR"/>
        </w:rPr>
        <w:t>پیشرفت</w:t>
      </w:r>
      <w:r w:rsidRPr="00F202EA">
        <w:rPr>
          <w:rFonts w:cs="B Lotus"/>
          <w:sz w:val="28"/>
          <w:szCs w:val="28"/>
          <w:rtl/>
          <w:lang w:bidi="fa-IR"/>
        </w:rPr>
        <w:t xml:space="preserve"> </w:t>
      </w:r>
      <w:r w:rsidRPr="00F202EA">
        <w:rPr>
          <w:rFonts w:cs="B Lotus" w:hint="cs"/>
          <w:sz w:val="28"/>
          <w:szCs w:val="28"/>
          <w:rtl/>
          <w:lang w:bidi="fa-IR"/>
        </w:rPr>
        <w:t>تحصیلی</w:t>
      </w:r>
      <w:r w:rsidRPr="00F202EA">
        <w:rPr>
          <w:rFonts w:cs="B Lotus"/>
          <w:sz w:val="28"/>
          <w:szCs w:val="28"/>
          <w:rtl/>
          <w:lang w:bidi="fa-IR"/>
        </w:rPr>
        <w:t xml:space="preserve"> </w:t>
      </w:r>
      <w:r w:rsidRPr="00F202EA">
        <w:rPr>
          <w:rFonts w:cs="B Lotus" w:hint="cs"/>
          <w:sz w:val="28"/>
          <w:szCs w:val="28"/>
          <w:rtl/>
          <w:lang w:bidi="fa-IR"/>
        </w:rPr>
        <w:t>دانش‌آموزان</w:t>
      </w:r>
      <w:r w:rsidRPr="00F202EA">
        <w:rPr>
          <w:rFonts w:cs="B Lotus"/>
          <w:sz w:val="28"/>
          <w:szCs w:val="28"/>
          <w:rtl/>
          <w:lang w:bidi="fa-IR"/>
        </w:rPr>
        <w:t xml:space="preserve"> </w:t>
      </w:r>
      <w:r w:rsidRPr="00F202EA">
        <w:rPr>
          <w:rFonts w:cs="B Lotus" w:hint="cs"/>
          <w:sz w:val="28"/>
          <w:szCs w:val="28"/>
          <w:rtl/>
          <w:lang w:bidi="fa-IR"/>
        </w:rPr>
        <w:t>دختر</w:t>
      </w:r>
      <w:r w:rsidRPr="00F202EA">
        <w:rPr>
          <w:rFonts w:cs="B Lotus"/>
          <w:sz w:val="28"/>
          <w:szCs w:val="28"/>
          <w:rtl/>
          <w:lang w:bidi="fa-IR"/>
        </w:rPr>
        <w:t xml:space="preserve"> </w:t>
      </w:r>
      <w:r w:rsidRPr="00F202EA">
        <w:rPr>
          <w:rFonts w:cs="B Lotus" w:hint="cs"/>
          <w:sz w:val="28"/>
          <w:szCs w:val="28"/>
          <w:rtl/>
          <w:lang w:bidi="fa-IR"/>
        </w:rPr>
        <w:t>پرداختند</w:t>
      </w:r>
      <w:r w:rsidRPr="00F202EA">
        <w:rPr>
          <w:rFonts w:cs="B Lotus"/>
          <w:sz w:val="28"/>
          <w:szCs w:val="28"/>
          <w:rtl/>
          <w:lang w:bidi="fa-IR"/>
        </w:rPr>
        <w:t xml:space="preserve"> </w:t>
      </w:r>
      <w:r w:rsidRPr="00F202EA">
        <w:rPr>
          <w:rFonts w:cs="B Lotus" w:hint="cs"/>
          <w:sz w:val="28"/>
          <w:szCs w:val="28"/>
          <w:rtl/>
          <w:lang w:bidi="fa-IR"/>
        </w:rPr>
        <w:t>هدف</w:t>
      </w:r>
      <w:r w:rsidRPr="00F202EA">
        <w:rPr>
          <w:rFonts w:cs="B Lotus"/>
          <w:sz w:val="28"/>
          <w:szCs w:val="28"/>
          <w:rtl/>
          <w:lang w:bidi="fa-IR"/>
        </w:rPr>
        <w:t xml:space="preserve"> </w:t>
      </w:r>
      <w:r w:rsidRPr="00F202EA">
        <w:rPr>
          <w:rFonts w:cs="B Lotus" w:hint="cs"/>
          <w:sz w:val="28"/>
          <w:szCs w:val="28"/>
          <w:rtl/>
          <w:lang w:bidi="fa-IR"/>
        </w:rPr>
        <w:t>اصلی</w:t>
      </w:r>
      <w:r w:rsidRPr="00F202EA">
        <w:rPr>
          <w:rFonts w:cs="B Lotus"/>
          <w:sz w:val="28"/>
          <w:szCs w:val="28"/>
          <w:rtl/>
          <w:lang w:bidi="fa-IR"/>
        </w:rPr>
        <w:t xml:space="preserve"> </w:t>
      </w:r>
      <w:r w:rsidRPr="00F202EA">
        <w:rPr>
          <w:rFonts w:cs="B Lotus" w:hint="cs"/>
          <w:sz w:val="28"/>
          <w:szCs w:val="28"/>
          <w:rtl/>
          <w:lang w:bidi="fa-IR"/>
        </w:rPr>
        <w:t>مطالعه</w:t>
      </w:r>
      <w:r w:rsidRPr="00F202EA">
        <w:rPr>
          <w:rFonts w:cs="B Lotus"/>
          <w:sz w:val="28"/>
          <w:szCs w:val="28"/>
          <w:rtl/>
          <w:lang w:bidi="fa-IR"/>
        </w:rPr>
        <w:t xml:space="preserve"> </w:t>
      </w:r>
      <w:r w:rsidRPr="00F202EA">
        <w:rPr>
          <w:rFonts w:cs="B Lotus" w:hint="cs"/>
          <w:sz w:val="28"/>
          <w:szCs w:val="28"/>
          <w:rtl/>
          <w:lang w:bidi="fa-IR"/>
        </w:rPr>
        <w:t>حاضر</w:t>
      </w:r>
      <w:r w:rsidRPr="00F202EA">
        <w:rPr>
          <w:rFonts w:cs="B Lotus"/>
          <w:sz w:val="28"/>
          <w:szCs w:val="28"/>
          <w:rtl/>
          <w:lang w:bidi="fa-IR"/>
        </w:rPr>
        <w:t xml:space="preserve"> </w:t>
      </w:r>
      <w:r w:rsidRPr="00F202EA">
        <w:rPr>
          <w:rFonts w:cs="B Lotus" w:hint="cs"/>
          <w:sz w:val="28"/>
          <w:szCs w:val="28"/>
          <w:rtl/>
          <w:lang w:bidi="fa-IR"/>
        </w:rPr>
        <w:t>شناسایی</w:t>
      </w:r>
      <w:r w:rsidRPr="00F202EA">
        <w:rPr>
          <w:rFonts w:cs="B Lotus"/>
          <w:sz w:val="28"/>
          <w:szCs w:val="28"/>
          <w:rtl/>
          <w:lang w:bidi="fa-IR"/>
        </w:rPr>
        <w:t xml:space="preserve"> </w:t>
      </w:r>
      <w:r w:rsidRPr="00F202EA">
        <w:rPr>
          <w:rFonts w:cs="B Lotus" w:hint="cs"/>
          <w:sz w:val="28"/>
          <w:szCs w:val="28"/>
          <w:rtl/>
          <w:lang w:bidi="fa-IR"/>
        </w:rPr>
        <w:t>فشارهای</w:t>
      </w:r>
      <w:r w:rsidRPr="00F202EA">
        <w:rPr>
          <w:rFonts w:cs="B Lotus"/>
          <w:sz w:val="28"/>
          <w:szCs w:val="28"/>
          <w:rtl/>
          <w:lang w:bidi="fa-IR"/>
        </w:rPr>
        <w:t xml:space="preserve"> </w:t>
      </w:r>
      <w:r w:rsidRPr="00F202EA">
        <w:rPr>
          <w:rFonts w:cs="B Lotus" w:hint="cs"/>
          <w:sz w:val="28"/>
          <w:szCs w:val="28"/>
          <w:rtl/>
          <w:lang w:bidi="fa-IR"/>
        </w:rPr>
        <w:t>روانی</w:t>
      </w:r>
      <w:r w:rsidRPr="00F202EA">
        <w:rPr>
          <w:rFonts w:cs="B Lotus"/>
          <w:sz w:val="28"/>
          <w:szCs w:val="28"/>
          <w:rtl/>
          <w:lang w:bidi="fa-IR"/>
        </w:rPr>
        <w:t xml:space="preserve"> </w:t>
      </w:r>
      <w:r w:rsidRPr="00F202EA">
        <w:rPr>
          <w:rFonts w:ascii="Times New Roman" w:hAnsi="Times New Roman" w:cs="Times New Roman" w:hint="cs"/>
          <w:sz w:val="28"/>
          <w:szCs w:val="28"/>
          <w:rtl/>
          <w:lang w:bidi="fa-IR"/>
        </w:rPr>
        <w:t>–</w:t>
      </w:r>
      <w:r w:rsidRPr="00F202EA">
        <w:rPr>
          <w:rFonts w:cs="B Lotus"/>
          <w:sz w:val="28"/>
          <w:szCs w:val="28"/>
          <w:rtl/>
          <w:lang w:bidi="fa-IR"/>
        </w:rPr>
        <w:t xml:space="preserve"> </w:t>
      </w:r>
      <w:r w:rsidRPr="00F202EA">
        <w:rPr>
          <w:rFonts w:cs="B Lotus" w:hint="cs"/>
          <w:sz w:val="28"/>
          <w:szCs w:val="28"/>
          <w:rtl/>
          <w:lang w:bidi="fa-IR"/>
        </w:rPr>
        <w:t>اجتماعی</w:t>
      </w:r>
      <w:r w:rsidRPr="00F202EA">
        <w:rPr>
          <w:rFonts w:cs="B Lotus"/>
          <w:sz w:val="28"/>
          <w:szCs w:val="28"/>
          <w:rtl/>
          <w:lang w:bidi="fa-IR"/>
        </w:rPr>
        <w:t xml:space="preserve"> </w:t>
      </w:r>
      <w:r w:rsidRPr="00F202EA">
        <w:rPr>
          <w:rFonts w:cs="B Lotus" w:hint="cs"/>
          <w:sz w:val="28"/>
          <w:szCs w:val="28"/>
          <w:rtl/>
          <w:lang w:bidi="fa-IR"/>
        </w:rPr>
        <w:t>و</w:t>
      </w:r>
      <w:r w:rsidRPr="00F202EA">
        <w:rPr>
          <w:rFonts w:cs="B Lotus"/>
          <w:sz w:val="28"/>
          <w:szCs w:val="28"/>
          <w:rtl/>
          <w:lang w:bidi="fa-IR"/>
        </w:rPr>
        <w:t xml:space="preserve"> </w:t>
      </w:r>
      <w:r w:rsidRPr="00F202EA">
        <w:rPr>
          <w:rFonts w:cs="B Lotus" w:hint="cs"/>
          <w:sz w:val="28"/>
          <w:szCs w:val="28"/>
          <w:rtl/>
          <w:lang w:bidi="fa-IR"/>
        </w:rPr>
        <w:t>راهبردهای</w:t>
      </w:r>
      <w:r w:rsidRPr="00F202EA">
        <w:rPr>
          <w:rFonts w:cs="B Lotus"/>
          <w:sz w:val="28"/>
          <w:szCs w:val="28"/>
          <w:rtl/>
          <w:lang w:bidi="fa-IR"/>
        </w:rPr>
        <w:t xml:space="preserve"> </w:t>
      </w:r>
      <w:r w:rsidRPr="00F202EA">
        <w:rPr>
          <w:rFonts w:cs="B Lotus" w:hint="cs"/>
          <w:sz w:val="28"/>
          <w:szCs w:val="28"/>
          <w:rtl/>
          <w:lang w:bidi="fa-IR"/>
        </w:rPr>
        <w:t>مقابله‌ای</w:t>
      </w:r>
      <w:r w:rsidRPr="00F202EA">
        <w:rPr>
          <w:rFonts w:cs="B Lotus"/>
          <w:sz w:val="28"/>
          <w:szCs w:val="28"/>
          <w:rtl/>
          <w:lang w:bidi="fa-IR"/>
        </w:rPr>
        <w:t xml:space="preserve"> </w:t>
      </w:r>
      <w:r w:rsidRPr="00F202EA">
        <w:rPr>
          <w:rFonts w:cs="B Lotus" w:hint="cs"/>
          <w:sz w:val="28"/>
          <w:szCs w:val="28"/>
          <w:rtl/>
          <w:lang w:bidi="fa-IR"/>
        </w:rPr>
        <w:t>و</w:t>
      </w:r>
      <w:r w:rsidRPr="00F202EA">
        <w:rPr>
          <w:rFonts w:cs="B Lotus"/>
          <w:sz w:val="28"/>
          <w:szCs w:val="28"/>
          <w:rtl/>
          <w:lang w:bidi="fa-IR"/>
        </w:rPr>
        <w:t xml:space="preserve"> </w:t>
      </w:r>
      <w:r w:rsidRPr="00F202EA">
        <w:rPr>
          <w:rFonts w:cs="B Lotus" w:hint="cs"/>
          <w:sz w:val="28"/>
          <w:szCs w:val="28"/>
          <w:rtl/>
          <w:lang w:bidi="fa-IR"/>
        </w:rPr>
        <w:t>رابطه</w:t>
      </w:r>
      <w:r w:rsidRPr="00F202EA">
        <w:rPr>
          <w:rFonts w:cs="B Lotus"/>
          <w:sz w:val="28"/>
          <w:szCs w:val="28"/>
          <w:rtl/>
          <w:lang w:bidi="fa-IR"/>
        </w:rPr>
        <w:t xml:space="preserve"> </w:t>
      </w:r>
      <w:r w:rsidRPr="00F202EA">
        <w:rPr>
          <w:rFonts w:cs="B Lotus" w:hint="cs"/>
          <w:sz w:val="28"/>
          <w:szCs w:val="28"/>
          <w:rtl/>
          <w:lang w:bidi="fa-IR"/>
        </w:rPr>
        <w:t>این</w:t>
      </w:r>
      <w:r w:rsidRPr="00F202EA">
        <w:rPr>
          <w:rFonts w:cs="B Lotus"/>
          <w:sz w:val="28"/>
          <w:szCs w:val="28"/>
          <w:rtl/>
          <w:lang w:bidi="fa-IR"/>
        </w:rPr>
        <w:t xml:space="preserve"> </w:t>
      </w:r>
      <w:r w:rsidRPr="00F202EA">
        <w:rPr>
          <w:rFonts w:cs="B Lotus" w:hint="cs"/>
          <w:sz w:val="28"/>
          <w:szCs w:val="28"/>
          <w:rtl/>
          <w:lang w:bidi="fa-IR"/>
        </w:rPr>
        <w:t>دو</w:t>
      </w:r>
      <w:r w:rsidRPr="00F202EA">
        <w:rPr>
          <w:rFonts w:cs="B Lotus"/>
          <w:sz w:val="28"/>
          <w:szCs w:val="28"/>
          <w:rtl/>
          <w:lang w:bidi="fa-IR"/>
        </w:rPr>
        <w:t xml:space="preserve"> </w:t>
      </w:r>
      <w:r w:rsidRPr="00F202EA">
        <w:rPr>
          <w:rFonts w:cs="B Lotus" w:hint="cs"/>
          <w:sz w:val="28"/>
          <w:szCs w:val="28"/>
          <w:rtl/>
          <w:lang w:bidi="fa-IR"/>
        </w:rPr>
        <w:t>با</w:t>
      </w:r>
      <w:r w:rsidRPr="00F202EA">
        <w:rPr>
          <w:rFonts w:cs="B Lotus"/>
          <w:sz w:val="28"/>
          <w:szCs w:val="28"/>
          <w:rtl/>
          <w:lang w:bidi="fa-IR"/>
        </w:rPr>
        <w:t xml:space="preserve"> </w:t>
      </w:r>
      <w:r w:rsidRPr="00F202EA">
        <w:rPr>
          <w:rFonts w:cs="B Lotus" w:hint="cs"/>
          <w:sz w:val="28"/>
          <w:szCs w:val="28"/>
          <w:rtl/>
          <w:lang w:bidi="fa-IR"/>
        </w:rPr>
        <w:t>پیشرفت</w:t>
      </w:r>
      <w:r w:rsidRPr="00F202EA">
        <w:rPr>
          <w:rFonts w:cs="B Lotus"/>
          <w:sz w:val="28"/>
          <w:szCs w:val="28"/>
          <w:rtl/>
          <w:lang w:bidi="fa-IR"/>
        </w:rPr>
        <w:t xml:space="preserve"> </w:t>
      </w:r>
      <w:r w:rsidRPr="00F202EA">
        <w:rPr>
          <w:rFonts w:cs="B Lotus" w:hint="cs"/>
          <w:sz w:val="28"/>
          <w:szCs w:val="28"/>
          <w:rtl/>
          <w:lang w:bidi="fa-IR"/>
        </w:rPr>
        <w:t>تحصیلی</w:t>
      </w:r>
      <w:r w:rsidRPr="00F202EA">
        <w:rPr>
          <w:rFonts w:cs="B Lotus"/>
          <w:sz w:val="28"/>
          <w:szCs w:val="28"/>
          <w:rtl/>
          <w:lang w:bidi="fa-IR"/>
        </w:rPr>
        <w:t xml:space="preserve"> </w:t>
      </w:r>
      <w:r w:rsidRPr="00F202EA">
        <w:rPr>
          <w:rFonts w:cs="B Lotus" w:hint="cs"/>
          <w:sz w:val="28"/>
          <w:szCs w:val="28"/>
          <w:rtl/>
          <w:lang w:bidi="fa-IR"/>
        </w:rPr>
        <w:t>دانش‌آموزان</w:t>
      </w:r>
      <w:r w:rsidRPr="00F202EA">
        <w:rPr>
          <w:rFonts w:cs="B Lotus"/>
          <w:sz w:val="28"/>
          <w:szCs w:val="28"/>
          <w:rtl/>
          <w:lang w:bidi="fa-IR"/>
        </w:rPr>
        <w:t xml:space="preserve"> </w:t>
      </w:r>
      <w:r w:rsidRPr="00F202EA">
        <w:rPr>
          <w:rFonts w:cs="B Lotus" w:hint="cs"/>
          <w:sz w:val="28"/>
          <w:szCs w:val="28"/>
          <w:rtl/>
          <w:lang w:bidi="fa-IR"/>
        </w:rPr>
        <w:t>دختر</w:t>
      </w:r>
      <w:r w:rsidRPr="00F202EA">
        <w:rPr>
          <w:rFonts w:cs="B Lotus"/>
          <w:sz w:val="28"/>
          <w:szCs w:val="28"/>
          <w:rtl/>
          <w:lang w:bidi="fa-IR"/>
        </w:rPr>
        <w:t xml:space="preserve"> </w:t>
      </w:r>
      <w:r w:rsidRPr="00F202EA">
        <w:rPr>
          <w:rFonts w:cs="B Lotus" w:hint="cs"/>
          <w:sz w:val="28"/>
          <w:szCs w:val="28"/>
          <w:rtl/>
          <w:lang w:bidi="fa-IR"/>
        </w:rPr>
        <w:t>دوره‌ی</w:t>
      </w:r>
      <w:r w:rsidRPr="00F202EA">
        <w:rPr>
          <w:rFonts w:cs="B Lotus"/>
          <w:sz w:val="28"/>
          <w:szCs w:val="28"/>
          <w:rtl/>
          <w:lang w:bidi="fa-IR"/>
        </w:rPr>
        <w:t xml:space="preserve"> </w:t>
      </w:r>
      <w:r w:rsidRPr="00F202EA">
        <w:rPr>
          <w:rFonts w:cs="B Lotus" w:hint="cs"/>
          <w:sz w:val="28"/>
          <w:szCs w:val="28"/>
          <w:rtl/>
          <w:lang w:bidi="fa-IR"/>
        </w:rPr>
        <w:t>متوسط</w:t>
      </w:r>
      <w:r w:rsidRPr="00F202EA">
        <w:rPr>
          <w:rFonts w:cs="B Lotus"/>
          <w:sz w:val="28"/>
          <w:szCs w:val="28"/>
          <w:rtl/>
          <w:lang w:bidi="fa-IR"/>
        </w:rPr>
        <w:t xml:space="preserve"> </w:t>
      </w:r>
      <w:r w:rsidRPr="00F202EA">
        <w:rPr>
          <w:rFonts w:cs="B Lotus" w:hint="cs"/>
          <w:sz w:val="28"/>
          <w:szCs w:val="28"/>
          <w:rtl/>
          <w:lang w:bidi="fa-IR"/>
        </w:rPr>
        <w:t>استان</w:t>
      </w:r>
      <w:r w:rsidRPr="00F202EA">
        <w:rPr>
          <w:rFonts w:cs="B Lotus"/>
          <w:sz w:val="28"/>
          <w:szCs w:val="28"/>
          <w:rtl/>
          <w:lang w:bidi="fa-IR"/>
        </w:rPr>
        <w:t xml:space="preserve"> </w:t>
      </w:r>
      <w:r w:rsidRPr="00F202EA">
        <w:rPr>
          <w:rFonts w:cs="B Lotus" w:hint="cs"/>
          <w:sz w:val="28"/>
          <w:szCs w:val="28"/>
          <w:rtl/>
          <w:lang w:bidi="fa-IR"/>
        </w:rPr>
        <w:t>اردبیل</w:t>
      </w:r>
      <w:r w:rsidRPr="00F202EA">
        <w:rPr>
          <w:rFonts w:cs="B Lotus"/>
          <w:sz w:val="28"/>
          <w:szCs w:val="28"/>
          <w:rtl/>
          <w:lang w:bidi="fa-IR"/>
        </w:rPr>
        <w:t xml:space="preserve"> </w:t>
      </w:r>
      <w:r w:rsidRPr="00F202EA">
        <w:rPr>
          <w:rFonts w:cs="B Lotus" w:hint="cs"/>
          <w:sz w:val="28"/>
          <w:szCs w:val="28"/>
          <w:rtl/>
          <w:lang w:bidi="fa-IR"/>
        </w:rPr>
        <w:t>بوده</w:t>
      </w:r>
      <w:r w:rsidRPr="00F202EA">
        <w:rPr>
          <w:rFonts w:cs="B Lotus"/>
          <w:sz w:val="28"/>
          <w:szCs w:val="28"/>
          <w:rtl/>
          <w:lang w:bidi="fa-IR"/>
        </w:rPr>
        <w:t xml:space="preserve">. </w:t>
      </w:r>
      <w:r w:rsidRPr="00F202EA">
        <w:rPr>
          <w:rFonts w:cs="B Lotus" w:hint="cs"/>
          <w:sz w:val="28"/>
          <w:szCs w:val="28"/>
          <w:rtl/>
          <w:lang w:bidi="fa-IR"/>
        </w:rPr>
        <w:t>نتایج</w:t>
      </w:r>
      <w:r w:rsidRPr="00F202EA">
        <w:rPr>
          <w:rFonts w:cs="B Lotus"/>
          <w:sz w:val="28"/>
          <w:szCs w:val="28"/>
          <w:rtl/>
          <w:lang w:bidi="fa-IR"/>
        </w:rPr>
        <w:t xml:space="preserve"> </w:t>
      </w:r>
      <w:r w:rsidRPr="00F202EA">
        <w:rPr>
          <w:rFonts w:cs="B Lotus" w:hint="cs"/>
          <w:sz w:val="28"/>
          <w:szCs w:val="28"/>
          <w:rtl/>
          <w:lang w:bidi="fa-IR"/>
        </w:rPr>
        <w:t>مطالعه</w:t>
      </w:r>
      <w:r w:rsidRPr="00F202EA">
        <w:rPr>
          <w:rFonts w:cs="B Lotus"/>
          <w:sz w:val="28"/>
          <w:szCs w:val="28"/>
          <w:rtl/>
          <w:lang w:bidi="fa-IR"/>
        </w:rPr>
        <w:t xml:space="preserve"> </w:t>
      </w:r>
      <w:r w:rsidRPr="00F202EA">
        <w:rPr>
          <w:rFonts w:cs="B Lotus" w:hint="cs"/>
          <w:sz w:val="28"/>
          <w:szCs w:val="28"/>
          <w:rtl/>
          <w:lang w:bidi="fa-IR"/>
        </w:rPr>
        <w:t>نشان</w:t>
      </w:r>
      <w:r w:rsidRPr="00F202EA">
        <w:rPr>
          <w:rFonts w:cs="B Lotus"/>
          <w:sz w:val="28"/>
          <w:szCs w:val="28"/>
          <w:rtl/>
          <w:lang w:bidi="fa-IR"/>
        </w:rPr>
        <w:t xml:space="preserve"> </w:t>
      </w:r>
      <w:r w:rsidRPr="00F202EA">
        <w:rPr>
          <w:rFonts w:cs="B Lotus" w:hint="cs"/>
          <w:sz w:val="28"/>
          <w:szCs w:val="28"/>
          <w:rtl/>
          <w:lang w:bidi="fa-IR"/>
        </w:rPr>
        <w:t>داد</w:t>
      </w:r>
      <w:r w:rsidRPr="00F202EA">
        <w:rPr>
          <w:rFonts w:cs="B Lotus"/>
          <w:sz w:val="28"/>
          <w:szCs w:val="28"/>
          <w:rtl/>
          <w:lang w:bidi="fa-IR"/>
        </w:rPr>
        <w:t xml:space="preserve"> </w:t>
      </w:r>
      <w:r w:rsidRPr="00F202EA">
        <w:rPr>
          <w:rFonts w:cs="B Lotus" w:hint="cs"/>
          <w:sz w:val="28"/>
          <w:szCs w:val="28"/>
          <w:rtl/>
          <w:lang w:bidi="fa-IR"/>
        </w:rPr>
        <w:t>که</w:t>
      </w:r>
      <w:r w:rsidRPr="00F202EA">
        <w:rPr>
          <w:rFonts w:cs="B Lotus"/>
          <w:sz w:val="28"/>
          <w:szCs w:val="28"/>
          <w:rtl/>
          <w:lang w:bidi="fa-IR"/>
        </w:rPr>
        <w:t xml:space="preserve"> </w:t>
      </w:r>
      <w:r w:rsidRPr="00F202EA">
        <w:rPr>
          <w:rFonts w:cs="B Lotus" w:hint="cs"/>
          <w:sz w:val="28"/>
          <w:szCs w:val="28"/>
          <w:rtl/>
          <w:lang w:bidi="fa-IR"/>
        </w:rPr>
        <w:t>از</w:t>
      </w:r>
      <w:r w:rsidRPr="00F202EA">
        <w:rPr>
          <w:rFonts w:cs="B Lotus"/>
          <w:sz w:val="28"/>
          <w:szCs w:val="28"/>
          <w:rtl/>
          <w:lang w:bidi="fa-IR"/>
        </w:rPr>
        <w:t xml:space="preserve"> </w:t>
      </w:r>
      <w:r w:rsidRPr="00F202EA">
        <w:rPr>
          <w:rFonts w:cs="B Lotus" w:hint="cs"/>
          <w:sz w:val="28"/>
          <w:szCs w:val="28"/>
          <w:rtl/>
          <w:lang w:bidi="fa-IR"/>
        </w:rPr>
        <w:t>میان</w:t>
      </w:r>
      <w:r w:rsidRPr="00F202EA">
        <w:rPr>
          <w:rFonts w:cs="B Lotus"/>
          <w:sz w:val="28"/>
          <w:szCs w:val="28"/>
          <w:rtl/>
          <w:lang w:bidi="fa-IR"/>
        </w:rPr>
        <w:t xml:space="preserve"> </w:t>
      </w:r>
      <w:r w:rsidRPr="00F202EA">
        <w:rPr>
          <w:rFonts w:cs="B Lotus" w:hint="cs"/>
          <w:sz w:val="28"/>
          <w:szCs w:val="28"/>
          <w:rtl/>
          <w:lang w:bidi="fa-IR"/>
        </w:rPr>
        <w:t>چهار</w:t>
      </w:r>
      <w:r w:rsidRPr="00F202EA">
        <w:rPr>
          <w:rFonts w:cs="B Lotus"/>
          <w:sz w:val="28"/>
          <w:szCs w:val="28"/>
          <w:rtl/>
          <w:lang w:bidi="fa-IR"/>
        </w:rPr>
        <w:t xml:space="preserve"> </w:t>
      </w:r>
      <w:r w:rsidRPr="00F202EA">
        <w:rPr>
          <w:rFonts w:cs="B Lotus" w:hint="cs"/>
          <w:sz w:val="28"/>
          <w:szCs w:val="28"/>
          <w:rtl/>
          <w:lang w:bidi="fa-IR"/>
        </w:rPr>
        <w:t>دسته</w:t>
      </w:r>
      <w:r w:rsidRPr="00F202EA">
        <w:rPr>
          <w:rFonts w:cs="B Lotus"/>
          <w:sz w:val="28"/>
          <w:szCs w:val="28"/>
          <w:rtl/>
          <w:lang w:bidi="fa-IR"/>
        </w:rPr>
        <w:t xml:space="preserve"> </w:t>
      </w:r>
      <w:r w:rsidRPr="00F202EA">
        <w:rPr>
          <w:rFonts w:cs="B Lotus" w:hint="cs"/>
          <w:sz w:val="28"/>
          <w:szCs w:val="28"/>
          <w:rtl/>
          <w:lang w:bidi="fa-IR"/>
        </w:rPr>
        <w:t>از</w:t>
      </w:r>
      <w:r w:rsidRPr="00F202EA">
        <w:rPr>
          <w:rFonts w:cs="B Lotus"/>
          <w:sz w:val="28"/>
          <w:szCs w:val="28"/>
          <w:rtl/>
          <w:lang w:bidi="fa-IR"/>
        </w:rPr>
        <w:t xml:space="preserve"> </w:t>
      </w:r>
      <w:r w:rsidRPr="00F202EA">
        <w:rPr>
          <w:rFonts w:cs="B Lotus" w:hint="cs"/>
          <w:sz w:val="28"/>
          <w:szCs w:val="28"/>
          <w:rtl/>
          <w:lang w:bidi="fa-IR"/>
        </w:rPr>
        <w:t>حوادث</w:t>
      </w:r>
      <w:r w:rsidRPr="00F202EA">
        <w:rPr>
          <w:rFonts w:cs="B Lotus"/>
          <w:sz w:val="28"/>
          <w:szCs w:val="28"/>
          <w:rtl/>
          <w:lang w:bidi="fa-IR"/>
        </w:rPr>
        <w:t xml:space="preserve"> </w:t>
      </w:r>
      <w:r w:rsidRPr="00F202EA">
        <w:rPr>
          <w:rFonts w:cs="B Lotus" w:hint="cs"/>
          <w:sz w:val="28"/>
          <w:szCs w:val="28"/>
          <w:rtl/>
          <w:lang w:bidi="fa-IR"/>
        </w:rPr>
        <w:t>فشار</w:t>
      </w:r>
      <w:r w:rsidRPr="00F202EA">
        <w:rPr>
          <w:rFonts w:cs="B Lotus"/>
          <w:sz w:val="28"/>
          <w:szCs w:val="28"/>
          <w:rtl/>
          <w:lang w:bidi="fa-IR"/>
        </w:rPr>
        <w:t xml:space="preserve"> </w:t>
      </w:r>
      <w:r w:rsidRPr="00F202EA">
        <w:rPr>
          <w:rFonts w:cs="B Lotus" w:hint="cs"/>
          <w:sz w:val="28"/>
          <w:szCs w:val="28"/>
          <w:rtl/>
          <w:lang w:bidi="fa-IR"/>
        </w:rPr>
        <w:t>زای</w:t>
      </w:r>
      <w:r w:rsidRPr="00F202EA">
        <w:rPr>
          <w:rFonts w:cs="B Lotus"/>
          <w:sz w:val="28"/>
          <w:szCs w:val="28"/>
          <w:rtl/>
          <w:lang w:bidi="fa-IR"/>
        </w:rPr>
        <w:t xml:space="preserve"> </w:t>
      </w:r>
      <w:r w:rsidRPr="00F202EA">
        <w:rPr>
          <w:rFonts w:cs="B Lotus" w:hint="cs"/>
          <w:sz w:val="28"/>
          <w:szCs w:val="28"/>
          <w:rtl/>
          <w:lang w:bidi="fa-IR"/>
        </w:rPr>
        <w:t>روانی</w:t>
      </w:r>
      <w:r w:rsidRPr="00F202EA">
        <w:rPr>
          <w:rFonts w:cs="B Lotus"/>
          <w:sz w:val="28"/>
          <w:szCs w:val="28"/>
          <w:rtl/>
          <w:lang w:bidi="fa-IR"/>
        </w:rPr>
        <w:t xml:space="preserve"> </w:t>
      </w:r>
      <w:r w:rsidRPr="00F202EA">
        <w:rPr>
          <w:rFonts w:ascii="Times New Roman" w:hAnsi="Times New Roman" w:cs="Times New Roman" w:hint="cs"/>
          <w:sz w:val="28"/>
          <w:szCs w:val="28"/>
          <w:rtl/>
          <w:lang w:bidi="fa-IR"/>
        </w:rPr>
        <w:t>–</w:t>
      </w:r>
      <w:r w:rsidRPr="00F202EA">
        <w:rPr>
          <w:rFonts w:cs="B Lotus"/>
          <w:sz w:val="28"/>
          <w:szCs w:val="28"/>
          <w:rtl/>
          <w:lang w:bidi="fa-IR"/>
        </w:rPr>
        <w:t xml:space="preserve"> </w:t>
      </w:r>
      <w:r w:rsidRPr="00F202EA">
        <w:rPr>
          <w:rFonts w:cs="B Lotus" w:hint="cs"/>
          <w:sz w:val="28"/>
          <w:szCs w:val="28"/>
          <w:rtl/>
          <w:lang w:bidi="fa-IR"/>
        </w:rPr>
        <w:t>اجتماعی</w:t>
      </w:r>
      <w:r w:rsidRPr="00F202EA">
        <w:rPr>
          <w:rFonts w:cs="B Lotus"/>
          <w:sz w:val="28"/>
          <w:szCs w:val="28"/>
          <w:rtl/>
          <w:lang w:bidi="fa-IR"/>
        </w:rPr>
        <w:t xml:space="preserve"> </w:t>
      </w:r>
      <w:r w:rsidRPr="00F202EA">
        <w:rPr>
          <w:rFonts w:cs="B Lotus" w:hint="cs"/>
          <w:sz w:val="28"/>
          <w:szCs w:val="28"/>
          <w:rtl/>
          <w:lang w:bidi="fa-IR"/>
        </w:rPr>
        <w:t>ما</w:t>
      </w:r>
      <w:r w:rsidRPr="00F202EA">
        <w:rPr>
          <w:rFonts w:cs="B Lotus"/>
          <w:sz w:val="28"/>
          <w:szCs w:val="28"/>
          <w:rtl/>
          <w:lang w:bidi="fa-IR"/>
        </w:rPr>
        <w:t xml:space="preserve"> </w:t>
      </w:r>
      <w:r w:rsidRPr="00F202EA">
        <w:rPr>
          <w:rFonts w:cs="B Lotus" w:hint="cs"/>
          <w:sz w:val="28"/>
          <w:szCs w:val="28"/>
          <w:rtl/>
          <w:lang w:bidi="fa-IR"/>
        </w:rPr>
        <w:t>بیشترین</w:t>
      </w:r>
      <w:r w:rsidRPr="00F202EA">
        <w:rPr>
          <w:rFonts w:cs="B Lotus"/>
          <w:sz w:val="28"/>
          <w:szCs w:val="28"/>
          <w:rtl/>
          <w:lang w:bidi="fa-IR"/>
        </w:rPr>
        <w:t xml:space="preserve"> </w:t>
      </w:r>
      <w:r w:rsidRPr="00F202EA">
        <w:rPr>
          <w:rFonts w:cs="B Lotus" w:hint="cs"/>
          <w:sz w:val="28"/>
          <w:szCs w:val="28"/>
          <w:rtl/>
          <w:lang w:bidi="fa-IR"/>
        </w:rPr>
        <w:t>سهم</w:t>
      </w:r>
      <w:r w:rsidRPr="00F202EA">
        <w:rPr>
          <w:rFonts w:cs="B Lotus"/>
          <w:sz w:val="28"/>
          <w:szCs w:val="28"/>
          <w:rtl/>
          <w:lang w:bidi="fa-IR"/>
        </w:rPr>
        <w:t xml:space="preserve"> </w:t>
      </w:r>
      <w:r w:rsidRPr="00F202EA">
        <w:rPr>
          <w:rFonts w:cs="B Lotus" w:hint="cs"/>
          <w:sz w:val="28"/>
          <w:szCs w:val="28"/>
          <w:rtl/>
          <w:lang w:bidi="fa-IR"/>
        </w:rPr>
        <w:t>را</w:t>
      </w:r>
      <w:r w:rsidRPr="00F202EA">
        <w:rPr>
          <w:rFonts w:cs="B Lotus"/>
          <w:sz w:val="28"/>
          <w:szCs w:val="28"/>
          <w:rtl/>
          <w:lang w:bidi="fa-IR"/>
        </w:rPr>
        <w:t xml:space="preserve"> </w:t>
      </w:r>
      <w:r w:rsidRPr="00F202EA">
        <w:rPr>
          <w:rFonts w:cs="B Lotus" w:hint="cs"/>
          <w:sz w:val="28"/>
          <w:szCs w:val="28"/>
          <w:rtl/>
          <w:lang w:bidi="fa-IR"/>
        </w:rPr>
        <w:t>در</w:t>
      </w:r>
      <w:r w:rsidRPr="00F202EA">
        <w:rPr>
          <w:rFonts w:cs="B Lotus"/>
          <w:sz w:val="28"/>
          <w:szCs w:val="28"/>
          <w:rtl/>
          <w:lang w:bidi="fa-IR"/>
        </w:rPr>
        <w:t xml:space="preserve"> </w:t>
      </w:r>
      <w:r w:rsidRPr="00F202EA">
        <w:rPr>
          <w:rFonts w:cs="B Lotus" w:hint="cs"/>
          <w:sz w:val="28"/>
          <w:szCs w:val="28"/>
          <w:rtl/>
          <w:lang w:bidi="fa-IR"/>
        </w:rPr>
        <w:t>پیش</w:t>
      </w:r>
      <w:r w:rsidRPr="00F202EA">
        <w:rPr>
          <w:rFonts w:cs="B Lotus"/>
          <w:sz w:val="28"/>
          <w:szCs w:val="28"/>
          <w:rtl/>
          <w:lang w:bidi="fa-IR"/>
        </w:rPr>
        <w:t xml:space="preserve"> </w:t>
      </w:r>
      <w:r w:rsidRPr="00F202EA">
        <w:rPr>
          <w:rFonts w:cs="B Lotus" w:hint="cs"/>
          <w:sz w:val="28"/>
          <w:szCs w:val="28"/>
          <w:rtl/>
          <w:lang w:bidi="fa-IR"/>
        </w:rPr>
        <w:t>بینی</w:t>
      </w:r>
      <w:r w:rsidRPr="00F202EA">
        <w:rPr>
          <w:rFonts w:cs="B Lotus"/>
          <w:sz w:val="28"/>
          <w:szCs w:val="28"/>
          <w:rtl/>
          <w:lang w:bidi="fa-IR"/>
        </w:rPr>
        <w:t xml:space="preserve"> </w:t>
      </w:r>
      <w:r w:rsidRPr="00F202EA">
        <w:rPr>
          <w:rFonts w:cs="B Lotus" w:hint="cs"/>
          <w:sz w:val="28"/>
          <w:szCs w:val="28"/>
          <w:rtl/>
          <w:lang w:bidi="fa-IR"/>
        </w:rPr>
        <w:t>وضعیت</w:t>
      </w:r>
      <w:r w:rsidRPr="00F202EA">
        <w:rPr>
          <w:rFonts w:cs="B Lotus"/>
          <w:sz w:val="28"/>
          <w:szCs w:val="28"/>
          <w:rtl/>
          <w:lang w:bidi="fa-IR"/>
        </w:rPr>
        <w:t xml:space="preserve"> </w:t>
      </w:r>
      <w:r w:rsidRPr="00F202EA">
        <w:rPr>
          <w:rFonts w:cs="B Lotus" w:hint="cs"/>
          <w:sz w:val="28"/>
          <w:szCs w:val="28"/>
          <w:rtl/>
          <w:lang w:bidi="fa-IR"/>
        </w:rPr>
        <w:t>تحصیلی</w:t>
      </w:r>
      <w:r w:rsidRPr="00F202EA">
        <w:rPr>
          <w:rFonts w:cs="B Lotus"/>
          <w:sz w:val="28"/>
          <w:szCs w:val="28"/>
          <w:rtl/>
          <w:lang w:bidi="fa-IR"/>
        </w:rPr>
        <w:t xml:space="preserve"> </w:t>
      </w:r>
      <w:r w:rsidRPr="00F202EA">
        <w:rPr>
          <w:rFonts w:cs="B Lotus" w:hint="cs"/>
          <w:sz w:val="28"/>
          <w:szCs w:val="28"/>
          <w:rtl/>
          <w:lang w:bidi="fa-IR"/>
        </w:rPr>
        <w:t>دانش‌آموزان،</w:t>
      </w:r>
      <w:r w:rsidRPr="00F202EA">
        <w:rPr>
          <w:rFonts w:cs="B Lotus"/>
          <w:sz w:val="28"/>
          <w:szCs w:val="28"/>
          <w:rtl/>
          <w:lang w:bidi="fa-IR"/>
        </w:rPr>
        <w:t xml:space="preserve"> </w:t>
      </w:r>
      <w:r w:rsidRPr="00F202EA">
        <w:rPr>
          <w:rFonts w:cs="B Lotus" w:hint="cs"/>
          <w:sz w:val="28"/>
          <w:szCs w:val="28"/>
          <w:rtl/>
          <w:lang w:bidi="fa-IR"/>
        </w:rPr>
        <w:t>به</w:t>
      </w:r>
      <w:r w:rsidRPr="00F202EA">
        <w:rPr>
          <w:rFonts w:cs="B Lotus"/>
          <w:sz w:val="28"/>
          <w:szCs w:val="28"/>
          <w:rtl/>
          <w:lang w:bidi="fa-IR"/>
        </w:rPr>
        <w:t xml:space="preserve"> </w:t>
      </w:r>
      <w:r w:rsidRPr="00F202EA">
        <w:rPr>
          <w:rFonts w:cs="B Lotus" w:hint="cs"/>
          <w:sz w:val="28"/>
          <w:szCs w:val="28"/>
          <w:rtl/>
          <w:lang w:bidi="fa-IR"/>
        </w:rPr>
        <w:t>ترتیب</w:t>
      </w:r>
      <w:r w:rsidRPr="00F202EA">
        <w:rPr>
          <w:rFonts w:cs="B Lotus"/>
          <w:sz w:val="28"/>
          <w:szCs w:val="28"/>
          <w:rtl/>
          <w:lang w:bidi="fa-IR"/>
        </w:rPr>
        <w:t xml:space="preserve"> </w:t>
      </w:r>
      <w:r w:rsidRPr="00F202EA">
        <w:rPr>
          <w:rFonts w:cs="B Lotus" w:hint="cs"/>
          <w:sz w:val="28"/>
          <w:szCs w:val="28"/>
          <w:rtl/>
          <w:lang w:bidi="fa-IR"/>
        </w:rPr>
        <w:t>حوادث</w:t>
      </w:r>
      <w:r w:rsidRPr="00F202EA">
        <w:rPr>
          <w:rFonts w:cs="B Lotus"/>
          <w:sz w:val="28"/>
          <w:szCs w:val="28"/>
          <w:rtl/>
          <w:lang w:bidi="fa-IR"/>
        </w:rPr>
        <w:t xml:space="preserve"> </w:t>
      </w:r>
      <w:r w:rsidRPr="00F202EA">
        <w:rPr>
          <w:rFonts w:cs="B Lotus" w:hint="cs"/>
          <w:sz w:val="28"/>
          <w:szCs w:val="28"/>
          <w:rtl/>
          <w:lang w:bidi="fa-IR"/>
        </w:rPr>
        <w:t>استرس‌زای</w:t>
      </w:r>
      <w:r w:rsidRPr="00F202EA">
        <w:rPr>
          <w:rFonts w:cs="B Lotus"/>
          <w:sz w:val="28"/>
          <w:szCs w:val="28"/>
          <w:rtl/>
          <w:lang w:bidi="fa-IR"/>
        </w:rPr>
        <w:t xml:space="preserve"> </w:t>
      </w:r>
      <w:r w:rsidRPr="00F202EA">
        <w:rPr>
          <w:rFonts w:cs="B Lotus" w:hint="cs"/>
          <w:sz w:val="28"/>
          <w:szCs w:val="28"/>
          <w:rtl/>
          <w:lang w:bidi="fa-IR"/>
        </w:rPr>
        <w:t>خانوادگی،</w:t>
      </w:r>
      <w:r w:rsidRPr="00F202EA">
        <w:rPr>
          <w:rFonts w:cs="B Lotus"/>
          <w:sz w:val="28"/>
          <w:szCs w:val="28"/>
          <w:rtl/>
          <w:lang w:bidi="fa-IR"/>
        </w:rPr>
        <w:t xml:space="preserve"> </w:t>
      </w:r>
      <w:r w:rsidRPr="00F202EA">
        <w:rPr>
          <w:rFonts w:cs="B Lotus" w:hint="cs"/>
          <w:sz w:val="28"/>
          <w:szCs w:val="28"/>
          <w:rtl/>
          <w:lang w:bidi="fa-IR"/>
        </w:rPr>
        <w:t>حوادث</w:t>
      </w:r>
      <w:r w:rsidRPr="00F202EA">
        <w:rPr>
          <w:rFonts w:cs="B Lotus"/>
          <w:sz w:val="28"/>
          <w:szCs w:val="28"/>
          <w:rtl/>
          <w:lang w:bidi="fa-IR"/>
        </w:rPr>
        <w:t xml:space="preserve"> </w:t>
      </w:r>
      <w:r w:rsidRPr="00F202EA">
        <w:rPr>
          <w:rFonts w:cs="B Lotus" w:hint="cs"/>
          <w:sz w:val="28"/>
          <w:szCs w:val="28"/>
          <w:rtl/>
          <w:lang w:bidi="fa-IR"/>
        </w:rPr>
        <w:t>فشار</w:t>
      </w:r>
      <w:r w:rsidRPr="00F202EA">
        <w:rPr>
          <w:rFonts w:cs="B Lotus"/>
          <w:sz w:val="28"/>
          <w:szCs w:val="28"/>
          <w:rtl/>
          <w:lang w:bidi="fa-IR"/>
        </w:rPr>
        <w:t xml:space="preserve"> </w:t>
      </w:r>
      <w:r w:rsidRPr="00F202EA">
        <w:rPr>
          <w:rFonts w:cs="B Lotus" w:hint="cs"/>
          <w:sz w:val="28"/>
          <w:szCs w:val="28"/>
          <w:rtl/>
          <w:lang w:bidi="fa-IR"/>
        </w:rPr>
        <w:t>رأی</w:t>
      </w:r>
      <w:r w:rsidRPr="00F202EA">
        <w:rPr>
          <w:rFonts w:cs="B Lotus"/>
          <w:sz w:val="28"/>
          <w:szCs w:val="28"/>
          <w:rtl/>
          <w:lang w:bidi="fa-IR"/>
        </w:rPr>
        <w:t xml:space="preserve"> </w:t>
      </w:r>
      <w:r w:rsidRPr="00F202EA">
        <w:rPr>
          <w:rFonts w:cs="B Lotus" w:hint="cs"/>
          <w:sz w:val="28"/>
          <w:szCs w:val="28"/>
          <w:rtl/>
          <w:lang w:bidi="fa-IR"/>
        </w:rPr>
        <w:t>فردی</w:t>
      </w:r>
      <w:r w:rsidRPr="00F202EA">
        <w:rPr>
          <w:rFonts w:cs="B Lotus"/>
          <w:sz w:val="28"/>
          <w:szCs w:val="28"/>
          <w:rtl/>
          <w:lang w:bidi="fa-IR"/>
        </w:rPr>
        <w:t xml:space="preserve"> </w:t>
      </w:r>
      <w:r w:rsidRPr="00F202EA">
        <w:rPr>
          <w:rFonts w:cs="B Lotus" w:hint="cs"/>
          <w:sz w:val="28"/>
          <w:szCs w:val="28"/>
          <w:rtl/>
          <w:lang w:bidi="fa-IR"/>
        </w:rPr>
        <w:t>و</w:t>
      </w:r>
      <w:r w:rsidRPr="00F202EA">
        <w:rPr>
          <w:rFonts w:cs="B Lotus"/>
          <w:sz w:val="28"/>
          <w:szCs w:val="28"/>
          <w:rtl/>
          <w:lang w:bidi="fa-IR"/>
        </w:rPr>
        <w:t xml:space="preserve"> </w:t>
      </w:r>
      <w:r w:rsidRPr="00F202EA">
        <w:rPr>
          <w:rFonts w:cs="B Lotus" w:hint="cs"/>
          <w:sz w:val="28"/>
          <w:szCs w:val="28"/>
          <w:rtl/>
          <w:lang w:bidi="fa-IR"/>
        </w:rPr>
        <w:t>عوامل</w:t>
      </w:r>
      <w:r w:rsidRPr="00F202EA">
        <w:rPr>
          <w:rFonts w:cs="B Lotus"/>
          <w:sz w:val="28"/>
          <w:szCs w:val="28"/>
          <w:rtl/>
          <w:lang w:bidi="fa-IR"/>
        </w:rPr>
        <w:t xml:space="preserve"> </w:t>
      </w:r>
      <w:r w:rsidRPr="00F202EA">
        <w:rPr>
          <w:rFonts w:cs="B Lotus" w:hint="cs"/>
          <w:sz w:val="28"/>
          <w:szCs w:val="28"/>
          <w:rtl/>
          <w:lang w:bidi="fa-IR"/>
        </w:rPr>
        <w:t>آموزشگاهی</w:t>
      </w:r>
      <w:r w:rsidRPr="00F202EA">
        <w:rPr>
          <w:rFonts w:cs="B Lotus"/>
          <w:sz w:val="28"/>
          <w:szCs w:val="28"/>
          <w:rtl/>
          <w:lang w:bidi="fa-IR"/>
        </w:rPr>
        <w:t xml:space="preserve"> </w:t>
      </w:r>
      <w:r w:rsidRPr="00F202EA">
        <w:rPr>
          <w:rFonts w:cs="B Lotus" w:hint="cs"/>
          <w:sz w:val="28"/>
          <w:szCs w:val="28"/>
          <w:rtl/>
          <w:lang w:bidi="fa-IR"/>
        </w:rPr>
        <w:t>به</w:t>
      </w:r>
      <w:r w:rsidRPr="00F202EA">
        <w:rPr>
          <w:rFonts w:cs="B Lotus"/>
          <w:sz w:val="28"/>
          <w:szCs w:val="28"/>
          <w:rtl/>
          <w:lang w:bidi="fa-IR"/>
        </w:rPr>
        <w:t xml:space="preserve"> </w:t>
      </w:r>
      <w:r w:rsidRPr="00F202EA">
        <w:rPr>
          <w:rFonts w:cs="B Lotus" w:hint="cs"/>
          <w:sz w:val="28"/>
          <w:szCs w:val="28"/>
          <w:rtl/>
          <w:lang w:bidi="fa-IR"/>
        </w:rPr>
        <w:t>خود</w:t>
      </w:r>
      <w:r w:rsidRPr="00F202EA">
        <w:rPr>
          <w:rFonts w:cs="B Lotus"/>
          <w:sz w:val="28"/>
          <w:szCs w:val="28"/>
          <w:rtl/>
          <w:lang w:bidi="fa-IR"/>
        </w:rPr>
        <w:t xml:space="preserve"> </w:t>
      </w:r>
      <w:r w:rsidRPr="00F202EA">
        <w:rPr>
          <w:rFonts w:cs="B Lotus" w:hint="cs"/>
          <w:sz w:val="28"/>
          <w:szCs w:val="28"/>
          <w:rtl/>
          <w:lang w:bidi="fa-IR"/>
        </w:rPr>
        <w:t>اختصاص</w:t>
      </w:r>
      <w:r w:rsidRPr="00F202EA">
        <w:rPr>
          <w:rFonts w:cs="B Lotus"/>
          <w:sz w:val="28"/>
          <w:szCs w:val="28"/>
          <w:rtl/>
          <w:lang w:bidi="fa-IR"/>
        </w:rPr>
        <w:t xml:space="preserve"> </w:t>
      </w:r>
      <w:r w:rsidRPr="00F202EA">
        <w:rPr>
          <w:rFonts w:cs="B Lotus" w:hint="cs"/>
          <w:sz w:val="28"/>
          <w:szCs w:val="28"/>
          <w:rtl/>
          <w:lang w:bidi="fa-IR"/>
        </w:rPr>
        <w:t>داده</w:t>
      </w:r>
      <w:r w:rsidRPr="00F202EA">
        <w:rPr>
          <w:rFonts w:cs="B Lotus"/>
          <w:sz w:val="28"/>
          <w:szCs w:val="28"/>
          <w:rtl/>
          <w:lang w:bidi="fa-IR"/>
        </w:rPr>
        <w:t xml:space="preserve"> </w:t>
      </w:r>
      <w:r w:rsidRPr="00F202EA">
        <w:rPr>
          <w:rFonts w:cs="B Lotus" w:hint="cs"/>
          <w:sz w:val="28"/>
          <w:szCs w:val="28"/>
          <w:rtl/>
          <w:lang w:bidi="fa-IR"/>
        </w:rPr>
        <w:t>است</w:t>
      </w:r>
      <w:r w:rsidRPr="00F202EA">
        <w:rPr>
          <w:rFonts w:cs="B Lotus"/>
          <w:sz w:val="28"/>
          <w:szCs w:val="28"/>
          <w:rtl/>
          <w:lang w:bidi="fa-IR"/>
        </w:rPr>
        <w:t xml:space="preserve">. </w:t>
      </w:r>
      <w:r w:rsidRPr="00F202EA">
        <w:rPr>
          <w:rFonts w:cs="B Lotus" w:hint="cs"/>
          <w:sz w:val="28"/>
          <w:szCs w:val="28"/>
          <w:rtl/>
          <w:lang w:bidi="fa-IR"/>
        </w:rPr>
        <w:t>همچنین</w:t>
      </w:r>
      <w:r w:rsidRPr="00F202EA">
        <w:rPr>
          <w:rFonts w:cs="B Lotus"/>
          <w:sz w:val="28"/>
          <w:szCs w:val="28"/>
          <w:rtl/>
          <w:lang w:bidi="fa-IR"/>
        </w:rPr>
        <w:t xml:space="preserve"> </w:t>
      </w:r>
      <w:r w:rsidRPr="00F202EA">
        <w:rPr>
          <w:rFonts w:cs="B Lotus" w:hint="cs"/>
          <w:sz w:val="28"/>
          <w:szCs w:val="28"/>
          <w:rtl/>
          <w:lang w:bidi="fa-IR"/>
        </w:rPr>
        <w:t>از</w:t>
      </w:r>
      <w:r w:rsidRPr="00F202EA">
        <w:rPr>
          <w:rFonts w:cs="B Lotus"/>
          <w:sz w:val="28"/>
          <w:szCs w:val="28"/>
          <w:rtl/>
          <w:lang w:bidi="fa-IR"/>
        </w:rPr>
        <w:t xml:space="preserve"> </w:t>
      </w:r>
      <w:r w:rsidRPr="00F202EA">
        <w:rPr>
          <w:rFonts w:cs="B Lotus" w:hint="cs"/>
          <w:sz w:val="28"/>
          <w:szCs w:val="28"/>
          <w:rtl/>
          <w:lang w:bidi="fa-IR"/>
        </w:rPr>
        <w:t>میان</w:t>
      </w:r>
      <w:r w:rsidRPr="00F202EA">
        <w:rPr>
          <w:rFonts w:cs="B Lotus"/>
          <w:sz w:val="28"/>
          <w:szCs w:val="28"/>
          <w:rtl/>
          <w:lang w:bidi="fa-IR"/>
        </w:rPr>
        <w:t xml:space="preserve"> </w:t>
      </w:r>
      <w:r w:rsidRPr="00F202EA">
        <w:rPr>
          <w:rFonts w:cs="B Lotus" w:hint="cs"/>
          <w:sz w:val="28"/>
          <w:szCs w:val="28"/>
          <w:rtl/>
          <w:lang w:bidi="fa-IR"/>
        </w:rPr>
        <w:t>روش‌های</w:t>
      </w:r>
      <w:r w:rsidRPr="00F202EA">
        <w:rPr>
          <w:rFonts w:cs="B Lotus"/>
          <w:sz w:val="28"/>
          <w:szCs w:val="28"/>
          <w:rtl/>
          <w:lang w:bidi="fa-IR"/>
        </w:rPr>
        <w:t xml:space="preserve"> </w:t>
      </w:r>
      <w:r w:rsidRPr="00F202EA">
        <w:rPr>
          <w:rFonts w:cs="B Lotus" w:hint="cs"/>
          <w:sz w:val="28"/>
          <w:szCs w:val="28"/>
          <w:rtl/>
          <w:lang w:bidi="fa-IR"/>
        </w:rPr>
        <w:t>مقابله</w:t>
      </w:r>
      <w:r w:rsidRPr="00F202EA">
        <w:rPr>
          <w:rFonts w:cs="B Lotus"/>
          <w:sz w:val="28"/>
          <w:szCs w:val="28"/>
          <w:rtl/>
          <w:lang w:bidi="fa-IR"/>
        </w:rPr>
        <w:t xml:space="preserve"> </w:t>
      </w:r>
      <w:r w:rsidRPr="00F202EA">
        <w:rPr>
          <w:rFonts w:cs="B Lotus" w:hint="cs"/>
          <w:sz w:val="28"/>
          <w:szCs w:val="28"/>
          <w:rtl/>
          <w:lang w:bidi="fa-IR"/>
        </w:rPr>
        <w:t>در</w:t>
      </w:r>
      <w:r w:rsidRPr="00F202EA">
        <w:rPr>
          <w:rFonts w:cs="B Lotus"/>
          <w:sz w:val="28"/>
          <w:szCs w:val="28"/>
          <w:rtl/>
          <w:lang w:bidi="fa-IR"/>
        </w:rPr>
        <w:t xml:space="preserve"> </w:t>
      </w:r>
      <w:r w:rsidRPr="00F202EA">
        <w:rPr>
          <w:rFonts w:cs="B Lotus" w:hint="cs"/>
          <w:sz w:val="28"/>
          <w:szCs w:val="28"/>
          <w:rtl/>
          <w:lang w:bidi="fa-IR"/>
        </w:rPr>
        <w:t>پیش‌بینی</w:t>
      </w:r>
      <w:r w:rsidRPr="00F202EA">
        <w:rPr>
          <w:rFonts w:cs="B Lotus"/>
          <w:sz w:val="28"/>
          <w:szCs w:val="28"/>
          <w:rtl/>
          <w:lang w:bidi="fa-IR"/>
        </w:rPr>
        <w:t xml:space="preserve"> </w:t>
      </w:r>
      <w:r w:rsidRPr="00F202EA">
        <w:rPr>
          <w:rFonts w:cs="B Lotus" w:hint="cs"/>
          <w:sz w:val="28"/>
          <w:szCs w:val="28"/>
          <w:rtl/>
          <w:lang w:bidi="fa-IR"/>
        </w:rPr>
        <w:t>وضعیت</w:t>
      </w:r>
      <w:r w:rsidRPr="00F202EA">
        <w:rPr>
          <w:rFonts w:cs="B Lotus"/>
          <w:sz w:val="28"/>
          <w:szCs w:val="28"/>
          <w:rtl/>
          <w:lang w:bidi="fa-IR"/>
        </w:rPr>
        <w:t xml:space="preserve"> </w:t>
      </w:r>
      <w:r w:rsidRPr="00F202EA">
        <w:rPr>
          <w:rFonts w:cs="B Lotus" w:hint="cs"/>
          <w:sz w:val="28"/>
          <w:szCs w:val="28"/>
          <w:rtl/>
          <w:lang w:bidi="fa-IR"/>
        </w:rPr>
        <w:t>تحصیلی</w:t>
      </w:r>
      <w:r w:rsidRPr="00F202EA">
        <w:rPr>
          <w:rFonts w:cs="B Lotus"/>
          <w:sz w:val="28"/>
          <w:szCs w:val="28"/>
          <w:rtl/>
          <w:lang w:bidi="fa-IR"/>
        </w:rPr>
        <w:t xml:space="preserve"> </w:t>
      </w:r>
      <w:r w:rsidRPr="00F202EA">
        <w:rPr>
          <w:rFonts w:cs="B Lotus" w:hint="cs"/>
          <w:sz w:val="28"/>
          <w:szCs w:val="28"/>
          <w:rtl/>
          <w:lang w:bidi="fa-IR"/>
        </w:rPr>
        <w:t>دانش‌‌آموزان،</w:t>
      </w:r>
      <w:r w:rsidRPr="00F202EA">
        <w:rPr>
          <w:rFonts w:cs="B Lotus"/>
          <w:sz w:val="28"/>
          <w:szCs w:val="28"/>
          <w:rtl/>
          <w:lang w:bidi="fa-IR"/>
        </w:rPr>
        <w:t xml:space="preserve"> </w:t>
      </w:r>
      <w:r w:rsidRPr="00F202EA">
        <w:rPr>
          <w:rFonts w:cs="B Lotus" w:hint="cs"/>
          <w:sz w:val="28"/>
          <w:szCs w:val="28"/>
          <w:rtl/>
          <w:lang w:bidi="fa-IR"/>
        </w:rPr>
        <w:t>به</w:t>
      </w:r>
      <w:r w:rsidRPr="00F202EA">
        <w:rPr>
          <w:rFonts w:cs="B Lotus"/>
          <w:sz w:val="28"/>
          <w:szCs w:val="28"/>
          <w:rtl/>
          <w:lang w:bidi="fa-IR"/>
        </w:rPr>
        <w:t xml:space="preserve"> </w:t>
      </w:r>
      <w:r w:rsidRPr="00F202EA">
        <w:rPr>
          <w:rFonts w:cs="B Lotus" w:hint="cs"/>
          <w:sz w:val="28"/>
          <w:szCs w:val="28"/>
          <w:rtl/>
          <w:lang w:bidi="fa-IR"/>
        </w:rPr>
        <w:t>ترتیب</w:t>
      </w:r>
      <w:r w:rsidRPr="00F202EA">
        <w:rPr>
          <w:rFonts w:cs="B Lotus"/>
          <w:sz w:val="28"/>
          <w:szCs w:val="28"/>
          <w:rtl/>
          <w:lang w:bidi="fa-IR"/>
        </w:rPr>
        <w:t xml:space="preserve"> </w:t>
      </w:r>
      <w:r w:rsidRPr="00F202EA">
        <w:rPr>
          <w:rFonts w:cs="B Lotus" w:hint="cs"/>
          <w:sz w:val="28"/>
          <w:szCs w:val="28"/>
          <w:rtl/>
          <w:lang w:bidi="fa-IR"/>
        </w:rPr>
        <w:t>روش</w:t>
      </w:r>
      <w:r w:rsidRPr="00F202EA">
        <w:rPr>
          <w:rFonts w:cs="B Lotus"/>
          <w:sz w:val="28"/>
          <w:szCs w:val="28"/>
          <w:rtl/>
          <w:lang w:bidi="fa-IR"/>
        </w:rPr>
        <w:t xml:space="preserve"> </w:t>
      </w:r>
      <w:r w:rsidRPr="00F202EA">
        <w:rPr>
          <w:rFonts w:cs="B Lotus" w:hint="cs"/>
          <w:sz w:val="28"/>
          <w:szCs w:val="28"/>
          <w:rtl/>
          <w:lang w:bidi="fa-IR"/>
        </w:rPr>
        <w:t>مقابله</w:t>
      </w:r>
      <w:r w:rsidRPr="00F202EA">
        <w:rPr>
          <w:rFonts w:cs="B Lotus"/>
          <w:sz w:val="28"/>
          <w:szCs w:val="28"/>
          <w:rtl/>
          <w:lang w:bidi="fa-IR"/>
        </w:rPr>
        <w:t xml:space="preserve"> </w:t>
      </w:r>
      <w:r w:rsidRPr="00F202EA">
        <w:rPr>
          <w:rFonts w:cs="B Lotus" w:hint="cs"/>
          <w:sz w:val="28"/>
          <w:szCs w:val="28"/>
          <w:rtl/>
          <w:lang w:bidi="fa-IR"/>
        </w:rPr>
        <w:t>دوری</w:t>
      </w:r>
      <w:r w:rsidRPr="00F202EA">
        <w:rPr>
          <w:rFonts w:cs="B Lotus"/>
          <w:sz w:val="28"/>
          <w:szCs w:val="28"/>
          <w:rtl/>
          <w:lang w:bidi="fa-IR"/>
        </w:rPr>
        <w:t xml:space="preserve"> </w:t>
      </w:r>
      <w:r w:rsidRPr="00F202EA">
        <w:rPr>
          <w:rFonts w:cs="B Lotus" w:hint="cs"/>
          <w:sz w:val="28"/>
          <w:szCs w:val="28"/>
          <w:rtl/>
          <w:lang w:bidi="fa-IR"/>
        </w:rPr>
        <w:t>جویی،</w:t>
      </w:r>
      <w:r w:rsidRPr="00F202EA">
        <w:rPr>
          <w:rFonts w:cs="B Lotus"/>
          <w:sz w:val="28"/>
          <w:szCs w:val="28"/>
          <w:rtl/>
          <w:lang w:bidi="fa-IR"/>
        </w:rPr>
        <w:t xml:space="preserve"> </w:t>
      </w:r>
      <w:r w:rsidRPr="00F202EA">
        <w:rPr>
          <w:rFonts w:cs="B Lotus" w:hint="cs"/>
          <w:sz w:val="28"/>
          <w:szCs w:val="28"/>
          <w:rtl/>
          <w:lang w:bidi="fa-IR"/>
        </w:rPr>
        <w:t>باز</w:t>
      </w:r>
      <w:r w:rsidRPr="00F202EA">
        <w:rPr>
          <w:rFonts w:cs="B Lotus"/>
          <w:sz w:val="28"/>
          <w:szCs w:val="28"/>
          <w:rtl/>
          <w:lang w:bidi="fa-IR"/>
        </w:rPr>
        <w:t xml:space="preserve"> </w:t>
      </w:r>
      <w:r w:rsidRPr="00F202EA">
        <w:rPr>
          <w:rFonts w:cs="B Lotus" w:hint="cs"/>
          <w:sz w:val="28"/>
          <w:szCs w:val="28"/>
          <w:rtl/>
          <w:lang w:bidi="fa-IR"/>
        </w:rPr>
        <w:t>برآورد</w:t>
      </w:r>
      <w:r w:rsidRPr="00F202EA">
        <w:rPr>
          <w:rFonts w:cs="B Lotus"/>
          <w:sz w:val="28"/>
          <w:szCs w:val="28"/>
          <w:rtl/>
          <w:lang w:bidi="fa-IR"/>
        </w:rPr>
        <w:t xml:space="preserve"> </w:t>
      </w:r>
      <w:r w:rsidRPr="00F202EA">
        <w:rPr>
          <w:rFonts w:cs="B Lotus" w:hint="cs"/>
          <w:sz w:val="28"/>
          <w:szCs w:val="28"/>
          <w:rtl/>
          <w:lang w:bidi="fa-IR"/>
        </w:rPr>
        <w:t>مثبت</w:t>
      </w:r>
      <w:r w:rsidRPr="00F202EA">
        <w:rPr>
          <w:rFonts w:cs="B Lotus"/>
          <w:sz w:val="28"/>
          <w:szCs w:val="28"/>
          <w:rtl/>
          <w:lang w:bidi="fa-IR"/>
        </w:rPr>
        <w:t xml:space="preserve"> </w:t>
      </w:r>
      <w:r w:rsidRPr="00F202EA">
        <w:rPr>
          <w:rFonts w:cs="B Lotus" w:hint="cs"/>
          <w:sz w:val="28"/>
          <w:szCs w:val="28"/>
          <w:rtl/>
          <w:lang w:bidi="fa-IR"/>
        </w:rPr>
        <w:t>و</w:t>
      </w:r>
      <w:r w:rsidRPr="00F202EA">
        <w:rPr>
          <w:rFonts w:cs="B Lotus"/>
          <w:sz w:val="28"/>
          <w:szCs w:val="28"/>
          <w:rtl/>
          <w:lang w:bidi="fa-IR"/>
        </w:rPr>
        <w:t xml:space="preserve"> </w:t>
      </w:r>
      <w:r w:rsidRPr="00F202EA">
        <w:rPr>
          <w:rFonts w:cs="B Lotus" w:hint="cs"/>
          <w:sz w:val="28"/>
          <w:szCs w:val="28"/>
          <w:rtl/>
          <w:lang w:bidi="fa-IR"/>
        </w:rPr>
        <w:t>روش</w:t>
      </w:r>
      <w:r w:rsidRPr="00F202EA">
        <w:rPr>
          <w:rFonts w:cs="B Lotus"/>
          <w:sz w:val="28"/>
          <w:szCs w:val="28"/>
          <w:rtl/>
          <w:lang w:bidi="fa-IR"/>
        </w:rPr>
        <w:t xml:space="preserve"> </w:t>
      </w:r>
      <w:r w:rsidRPr="00F202EA">
        <w:rPr>
          <w:rFonts w:cs="B Lotus" w:hint="cs"/>
          <w:sz w:val="28"/>
          <w:szCs w:val="28"/>
          <w:rtl/>
          <w:lang w:bidi="fa-IR"/>
        </w:rPr>
        <w:t>جستجو</w:t>
      </w:r>
      <w:r w:rsidRPr="00F202EA">
        <w:rPr>
          <w:rFonts w:cs="B Lotus"/>
          <w:sz w:val="28"/>
          <w:szCs w:val="28"/>
          <w:rtl/>
          <w:lang w:bidi="fa-IR"/>
        </w:rPr>
        <w:t xml:space="preserve"> </w:t>
      </w:r>
      <w:r w:rsidRPr="00F202EA">
        <w:rPr>
          <w:rFonts w:cs="B Lotus" w:hint="cs"/>
          <w:sz w:val="28"/>
          <w:szCs w:val="28"/>
          <w:rtl/>
          <w:lang w:bidi="fa-IR"/>
        </w:rPr>
        <w:t>حمایت</w:t>
      </w:r>
      <w:r w:rsidRPr="00F202EA">
        <w:rPr>
          <w:rFonts w:cs="B Lotus"/>
          <w:sz w:val="28"/>
          <w:szCs w:val="28"/>
          <w:rtl/>
          <w:lang w:bidi="fa-IR"/>
        </w:rPr>
        <w:t xml:space="preserve"> </w:t>
      </w:r>
      <w:r w:rsidRPr="00F202EA">
        <w:rPr>
          <w:rFonts w:cs="B Lotus" w:hint="cs"/>
          <w:sz w:val="28"/>
          <w:szCs w:val="28"/>
          <w:rtl/>
          <w:lang w:bidi="fa-IR"/>
        </w:rPr>
        <w:t>اجتماعی</w:t>
      </w:r>
      <w:r w:rsidRPr="00F202EA">
        <w:rPr>
          <w:rFonts w:cs="B Lotus"/>
          <w:sz w:val="28"/>
          <w:szCs w:val="28"/>
          <w:rtl/>
          <w:lang w:bidi="fa-IR"/>
        </w:rPr>
        <w:t xml:space="preserve"> </w:t>
      </w:r>
      <w:r w:rsidRPr="00F202EA">
        <w:rPr>
          <w:rFonts w:cs="B Lotus" w:hint="cs"/>
          <w:sz w:val="28"/>
          <w:szCs w:val="28"/>
          <w:rtl/>
          <w:lang w:bidi="fa-IR"/>
        </w:rPr>
        <w:t>وضعیت</w:t>
      </w:r>
      <w:r w:rsidRPr="00F202EA">
        <w:rPr>
          <w:rFonts w:cs="B Lotus"/>
          <w:sz w:val="28"/>
          <w:szCs w:val="28"/>
          <w:rtl/>
          <w:lang w:bidi="fa-IR"/>
        </w:rPr>
        <w:t xml:space="preserve"> </w:t>
      </w:r>
      <w:r w:rsidRPr="00F202EA">
        <w:rPr>
          <w:rFonts w:cs="B Lotus" w:hint="cs"/>
          <w:sz w:val="28"/>
          <w:szCs w:val="28"/>
          <w:rtl/>
          <w:lang w:bidi="fa-IR"/>
        </w:rPr>
        <w:t>تحصیلی</w:t>
      </w:r>
      <w:r w:rsidRPr="00F202EA">
        <w:rPr>
          <w:rFonts w:cs="B Lotus"/>
          <w:sz w:val="28"/>
          <w:szCs w:val="28"/>
          <w:rtl/>
          <w:lang w:bidi="fa-IR"/>
        </w:rPr>
        <w:t xml:space="preserve"> </w:t>
      </w:r>
      <w:r w:rsidRPr="00F202EA">
        <w:rPr>
          <w:rFonts w:cs="B Lotus" w:hint="cs"/>
          <w:sz w:val="28"/>
          <w:szCs w:val="28"/>
          <w:rtl/>
          <w:lang w:bidi="fa-IR"/>
        </w:rPr>
        <w:t>را</w:t>
      </w:r>
      <w:r w:rsidRPr="00F202EA">
        <w:rPr>
          <w:rFonts w:cs="B Lotus"/>
          <w:sz w:val="28"/>
          <w:szCs w:val="28"/>
          <w:rtl/>
          <w:lang w:bidi="fa-IR"/>
        </w:rPr>
        <w:t xml:space="preserve"> </w:t>
      </w:r>
      <w:r w:rsidRPr="00F202EA">
        <w:rPr>
          <w:rFonts w:cs="B Lotus" w:hint="cs"/>
          <w:sz w:val="28"/>
          <w:szCs w:val="28"/>
          <w:rtl/>
          <w:lang w:bidi="fa-IR"/>
        </w:rPr>
        <w:t>پیش‌بینی</w:t>
      </w:r>
      <w:r w:rsidRPr="00F202EA">
        <w:rPr>
          <w:rFonts w:cs="B Lotus"/>
          <w:sz w:val="28"/>
          <w:szCs w:val="28"/>
          <w:rtl/>
          <w:lang w:bidi="fa-IR"/>
        </w:rPr>
        <w:t xml:space="preserve"> </w:t>
      </w:r>
      <w:r w:rsidRPr="00F202EA">
        <w:rPr>
          <w:rFonts w:cs="B Lotus" w:hint="cs"/>
          <w:sz w:val="28"/>
          <w:szCs w:val="28"/>
          <w:rtl/>
          <w:lang w:bidi="fa-IR"/>
        </w:rPr>
        <w:t>می‌کنند</w:t>
      </w:r>
      <w:r w:rsidRPr="00F202EA">
        <w:rPr>
          <w:rFonts w:cs="B Lotus"/>
          <w:sz w:val="28"/>
          <w:szCs w:val="28"/>
          <w:rtl/>
          <w:lang w:bidi="fa-IR"/>
        </w:rPr>
        <w:t>.</w:t>
      </w:r>
    </w:p>
    <w:p w:rsidR="005F75CB" w:rsidRDefault="005F75CB" w:rsidP="005F75CB">
      <w:pPr>
        <w:bidi/>
        <w:spacing w:after="0" w:line="276" w:lineRule="auto"/>
        <w:jc w:val="lowKashida"/>
        <w:rPr>
          <w:rFonts w:cs="B Lotus"/>
          <w:sz w:val="28"/>
          <w:szCs w:val="28"/>
          <w:rtl/>
          <w:lang w:bidi="fa-IR"/>
        </w:rPr>
      </w:pPr>
      <w:r w:rsidRPr="0001263D">
        <w:rPr>
          <w:rFonts w:cs="B Lotus" w:hint="cs"/>
          <w:sz w:val="28"/>
          <w:szCs w:val="28"/>
          <w:rtl/>
          <w:lang w:bidi="fa-IR"/>
        </w:rPr>
        <w:lastRenderedPageBreak/>
        <w:t>ابولقاسمی، حکیم زاده، و درانی (1393) در پژوهشی به بررسی مقایسه</w:t>
      </w:r>
      <w:r w:rsidRPr="0001263D">
        <w:rPr>
          <w:rFonts w:cs="B Lotus"/>
          <w:sz w:val="28"/>
          <w:szCs w:val="28"/>
          <w:rtl/>
          <w:lang w:bidi="fa-IR"/>
        </w:rPr>
        <w:t xml:space="preserve"> </w:t>
      </w:r>
      <w:r w:rsidRPr="0001263D">
        <w:rPr>
          <w:rFonts w:cs="B Lotus" w:hint="cs"/>
          <w:sz w:val="28"/>
          <w:szCs w:val="28"/>
          <w:rtl/>
          <w:lang w:bidi="fa-IR"/>
        </w:rPr>
        <w:t>احساس</w:t>
      </w:r>
      <w:r w:rsidRPr="0001263D">
        <w:rPr>
          <w:rFonts w:cs="B Lotus"/>
          <w:sz w:val="28"/>
          <w:szCs w:val="28"/>
          <w:rtl/>
          <w:lang w:bidi="fa-IR"/>
        </w:rPr>
        <w:t xml:space="preserve"> </w:t>
      </w:r>
      <w:r w:rsidRPr="0001263D">
        <w:rPr>
          <w:rFonts w:cs="B Lotus" w:hint="cs"/>
          <w:sz w:val="28"/>
          <w:szCs w:val="28"/>
          <w:rtl/>
          <w:lang w:bidi="fa-IR"/>
        </w:rPr>
        <w:t>تعلق</w:t>
      </w:r>
      <w:r w:rsidRPr="0001263D">
        <w:rPr>
          <w:rFonts w:cs="B Lotus"/>
          <w:sz w:val="28"/>
          <w:szCs w:val="28"/>
          <w:rtl/>
          <w:lang w:bidi="fa-IR"/>
        </w:rPr>
        <w:t xml:space="preserve"> </w:t>
      </w:r>
      <w:r w:rsidRPr="0001263D">
        <w:rPr>
          <w:rFonts w:cs="B Lotus" w:hint="cs"/>
          <w:sz w:val="28"/>
          <w:szCs w:val="28"/>
          <w:rtl/>
          <w:lang w:bidi="fa-IR"/>
        </w:rPr>
        <w:t>به</w:t>
      </w:r>
      <w:r w:rsidRPr="0001263D">
        <w:rPr>
          <w:rFonts w:cs="B Lotus"/>
          <w:sz w:val="28"/>
          <w:szCs w:val="28"/>
          <w:rtl/>
          <w:lang w:bidi="fa-IR"/>
        </w:rPr>
        <w:t xml:space="preserve"> </w:t>
      </w:r>
      <w:r w:rsidRPr="0001263D">
        <w:rPr>
          <w:rFonts w:cs="B Lotus" w:hint="cs"/>
          <w:sz w:val="28"/>
          <w:szCs w:val="28"/>
          <w:rtl/>
          <w:lang w:bidi="fa-IR"/>
        </w:rPr>
        <w:t>مدرسه،</w:t>
      </w:r>
      <w:r w:rsidRPr="0001263D">
        <w:rPr>
          <w:rFonts w:cs="B Lotus"/>
          <w:sz w:val="28"/>
          <w:szCs w:val="28"/>
          <w:rtl/>
          <w:lang w:bidi="fa-IR"/>
        </w:rPr>
        <w:t xml:space="preserve"> </w:t>
      </w:r>
      <w:r w:rsidRPr="0001263D">
        <w:rPr>
          <w:rFonts w:cs="B Lotus" w:hint="cs"/>
          <w:sz w:val="28"/>
          <w:szCs w:val="28"/>
          <w:rtl/>
          <w:lang w:bidi="fa-IR"/>
        </w:rPr>
        <w:t>انگیزه</w:t>
      </w:r>
      <w:r w:rsidRPr="0001263D">
        <w:rPr>
          <w:rFonts w:cs="B Lotus"/>
          <w:sz w:val="28"/>
          <w:szCs w:val="28"/>
          <w:rtl/>
          <w:lang w:bidi="fa-IR"/>
        </w:rPr>
        <w:t xml:space="preserve"> </w:t>
      </w:r>
      <w:r w:rsidRPr="0001263D">
        <w:rPr>
          <w:rFonts w:cs="B Lotus" w:hint="cs"/>
          <w:sz w:val="28"/>
          <w:szCs w:val="28"/>
          <w:rtl/>
          <w:lang w:bidi="fa-IR"/>
        </w:rPr>
        <w:t>پیشرفت</w:t>
      </w:r>
      <w:r w:rsidRPr="0001263D">
        <w:rPr>
          <w:rFonts w:cs="B Lotus"/>
          <w:sz w:val="28"/>
          <w:szCs w:val="28"/>
          <w:rtl/>
          <w:lang w:bidi="fa-IR"/>
        </w:rPr>
        <w:t xml:space="preserve"> </w:t>
      </w:r>
      <w:r w:rsidRPr="0001263D">
        <w:rPr>
          <w:rFonts w:cs="B Lotus" w:hint="cs"/>
          <w:sz w:val="28"/>
          <w:szCs w:val="28"/>
          <w:rtl/>
          <w:lang w:bidi="fa-IR"/>
        </w:rPr>
        <w:t>تحصیلی</w:t>
      </w:r>
      <w:r w:rsidRPr="0001263D">
        <w:rPr>
          <w:rFonts w:cs="B Lotus"/>
          <w:sz w:val="28"/>
          <w:szCs w:val="28"/>
          <w:rtl/>
          <w:lang w:bidi="fa-IR"/>
        </w:rPr>
        <w:t xml:space="preserve"> </w:t>
      </w:r>
      <w:r w:rsidRPr="0001263D">
        <w:rPr>
          <w:rFonts w:cs="B Lotus" w:hint="cs"/>
          <w:sz w:val="28"/>
          <w:szCs w:val="28"/>
          <w:rtl/>
          <w:lang w:bidi="fa-IR"/>
        </w:rPr>
        <w:t>و</w:t>
      </w:r>
      <w:r w:rsidRPr="0001263D">
        <w:rPr>
          <w:rFonts w:cs="B Lotus"/>
          <w:sz w:val="28"/>
          <w:szCs w:val="28"/>
          <w:rtl/>
          <w:lang w:bidi="fa-IR"/>
        </w:rPr>
        <w:t xml:space="preserve"> </w:t>
      </w:r>
      <w:r w:rsidRPr="0001263D">
        <w:rPr>
          <w:rFonts w:cs="B Lotus" w:hint="cs"/>
          <w:sz w:val="28"/>
          <w:szCs w:val="28"/>
          <w:rtl/>
          <w:lang w:bidi="fa-IR"/>
        </w:rPr>
        <w:t>پیشرفت</w:t>
      </w:r>
      <w:r w:rsidRPr="0001263D">
        <w:rPr>
          <w:rFonts w:cs="B Lotus"/>
          <w:sz w:val="28"/>
          <w:szCs w:val="28"/>
          <w:rtl/>
          <w:lang w:bidi="fa-IR"/>
        </w:rPr>
        <w:t xml:space="preserve"> </w:t>
      </w:r>
      <w:r w:rsidRPr="0001263D">
        <w:rPr>
          <w:rFonts w:cs="B Lotus" w:hint="cs"/>
          <w:sz w:val="28"/>
          <w:szCs w:val="28"/>
          <w:rtl/>
          <w:lang w:bidi="fa-IR"/>
        </w:rPr>
        <w:t>تحصیلی</w:t>
      </w:r>
      <w:r w:rsidRPr="0001263D">
        <w:rPr>
          <w:rFonts w:cs="B Lotus"/>
          <w:sz w:val="28"/>
          <w:szCs w:val="28"/>
          <w:rtl/>
          <w:lang w:bidi="fa-IR"/>
        </w:rPr>
        <w:t xml:space="preserve"> </w:t>
      </w:r>
      <w:r w:rsidRPr="0001263D">
        <w:rPr>
          <w:rFonts w:cs="B Lotus" w:hint="cs"/>
          <w:sz w:val="28"/>
          <w:szCs w:val="28"/>
          <w:rtl/>
          <w:lang w:bidi="fa-IR"/>
        </w:rPr>
        <w:t>در</w:t>
      </w:r>
      <w:r w:rsidRPr="0001263D">
        <w:rPr>
          <w:rFonts w:cs="B Lotus"/>
          <w:sz w:val="28"/>
          <w:szCs w:val="28"/>
          <w:rtl/>
          <w:lang w:bidi="fa-IR"/>
        </w:rPr>
        <w:t xml:space="preserve"> </w:t>
      </w:r>
      <w:r w:rsidRPr="0001263D">
        <w:rPr>
          <w:rFonts w:cs="B Lotus" w:hint="cs"/>
          <w:sz w:val="28"/>
          <w:szCs w:val="28"/>
          <w:rtl/>
          <w:lang w:bidi="fa-IR"/>
        </w:rPr>
        <w:t>میان</w:t>
      </w:r>
      <w:r w:rsidRPr="0001263D">
        <w:rPr>
          <w:rFonts w:cs="B Lotus"/>
          <w:sz w:val="28"/>
          <w:szCs w:val="28"/>
          <w:rtl/>
          <w:lang w:bidi="fa-IR"/>
        </w:rPr>
        <w:t xml:space="preserve"> </w:t>
      </w:r>
      <w:r w:rsidRPr="0001263D">
        <w:rPr>
          <w:rFonts w:cs="B Lotus" w:hint="cs"/>
          <w:sz w:val="28"/>
          <w:szCs w:val="28"/>
          <w:rtl/>
          <w:lang w:bidi="fa-IR"/>
        </w:rPr>
        <w:t>دانش</w:t>
      </w:r>
      <w:r w:rsidRPr="0001263D">
        <w:rPr>
          <w:rFonts w:cs="B Lotus"/>
          <w:sz w:val="28"/>
          <w:szCs w:val="28"/>
          <w:rtl/>
          <w:lang w:bidi="fa-IR"/>
        </w:rPr>
        <w:t xml:space="preserve"> </w:t>
      </w:r>
      <w:r w:rsidRPr="0001263D">
        <w:rPr>
          <w:rFonts w:cs="B Lotus" w:hint="cs"/>
          <w:sz w:val="28"/>
          <w:szCs w:val="28"/>
          <w:rtl/>
          <w:lang w:bidi="fa-IR"/>
        </w:rPr>
        <w:t>آموزان</w:t>
      </w:r>
      <w:r w:rsidRPr="0001263D">
        <w:rPr>
          <w:rFonts w:cs="B Lotus"/>
          <w:sz w:val="28"/>
          <w:szCs w:val="28"/>
          <w:rtl/>
          <w:lang w:bidi="fa-IR"/>
        </w:rPr>
        <w:t xml:space="preserve"> </w:t>
      </w:r>
      <w:r w:rsidRPr="0001263D">
        <w:rPr>
          <w:rFonts w:cs="B Lotus" w:hint="cs"/>
          <w:sz w:val="28"/>
          <w:szCs w:val="28"/>
          <w:rtl/>
          <w:lang w:bidi="fa-IR"/>
        </w:rPr>
        <w:t>مدارس</w:t>
      </w:r>
      <w:r w:rsidRPr="0001263D">
        <w:rPr>
          <w:rFonts w:cs="B Lotus"/>
          <w:sz w:val="28"/>
          <w:szCs w:val="28"/>
          <w:rtl/>
          <w:lang w:bidi="fa-IR"/>
        </w:rPr>
        <w:t xml:space="preserve"> </w:t>
      </w:r>
      <w:r w:rsidRPr="0001263D">
        <w:rPr>
          <w:rFonts w:cs="B Lotus" w:hint="cs"/>
          <w:sz w:val="28"/>
          <w:szCs w:val="28"/>
          <w:rtl/>
          <w:lang w:bidi="fa-IR"/>
        </w:rPr>
        <w:t>هوشمند</w:t>
      </w:r>
      <w:r w:rsidRPr="0001263D">
        <w:rPr>
          <w:rFonts w:cs="B Lotus"/>
          <w:sz w:val="28"/>
          <w:szCs w:val="28"/>
          <w:rtl/>
          <w:lang w:bidi="fa-IR"/>
        </w:rPr>
        <w:t>(</w:t>
      </w:r>
      <w:r w:rsidRPr="0001263D">
        <w:rPr>
          <w:rFonts w:cs="B Lotus" w:hint="cs"/>
          <w:sz w:val="28"/>
          <w:szCs w:val="28"/>
          <w:rtl/>
          <w:lang w:bidi="fa-IR"/>
        </w:rPr>
        <w:t>مبتنی</w:t>
      </w:r>
      <w:r w:rsidRPr="0001263D">
        <w:rPr>
          <w:rFonts w:cs="B Lotus"/>
          <w:sz w:val="28"/>
          <w:szCs w:val="28"/>
          <w:rtl/>
          <w:lang w:bidi="fa-IR"/>
        </w:rPr>
        <w:t xml:space="preserve"> </w:t>
      </w:r>
      <w:r w:rsidRPr="0001263D">
        <w:rPr>
          <w:rFonts w:cs="B Lotus" w:hint="cs"/>
          <w:sz w:val="28"/>
          <w:szCs w:val="28"/>
          <w:rtl/>
          <w:lang w:bidi="fa-IR"/>
        </w:rPr>
        <w:t>بر</w:t>
      </w:r>
      <w:r w:rsidRPr="0001263D">
        <w:rPr>
          <w:rFonts w:cs="B Lotus"/>
          <w:sz w:val="28"/>
          <w:szCs w:val="28"/>
          <w:rtl/>
          <w:lang w:bidi="fa-IR"/>
        </w:rPr>
        <w:t xml:space="preserve"> </w:t>
      </w:r>
      <w:r w:rsidRPr="0001263D">
        <w:rPr>
          <w:rFonts w:cs="B Lotus" w:hint="cs"/>
          <w:sz w:val="28"/>
          <w:szCs w:val="28"/>
          <w:rtl/>
          <w:lang w:bidi="fa-IR"/>
        </w:rPr>
        <w:t>فن</w:t>
      </w:r>
      <w:r w:rsidRPr="0001263D">
        <w:rPr>
          <w:rFonts w:cs="B Lotus"/>
          <w:sz w:val="28"/>
          <w:szCs w:val="28"/>
          <w:rtl/>
          <w:lang w:bidi="fa-IR"/>
        </w:rPr>
        <w:t xml:space="preserve"> </w:t>
      </w:r>
      <w:r w:rsidRPr="0001263D">
        <w:rPr>
          <w:rFonts w:cs="B Lotus" w:hint="cs"/>
          <w:sz w:val="28"/>
          <w:szCs w:val="28"/>
          <w:rtl/>
          <w:lang w:bidi="fa-IR"/>
        </w:rPr>
        <w:t>آوری</w:t>
      </w:r>
      <w:r w:rsidRPr="0001263D">
        <w:rPr>
          <w:rFonts w:cs="B Lotus"/>
          <w:sz w:val="28"/>
          <w:szCs w:val="28"/>
          <w:rtl/>
          <w:lang w:bidi="fa-IR"/>
        </w:rPr>
        <w:t xml:space="preserve"> </w:t>
      </w:r>
      <w:r w:rsidRPr="0001263D">
        <w:rPr>
          <w:rFonts w:cs="B Lotus" w:hint="cs"/>
          <w:sz w:val="28"/>
          <w:szCs w:val="28"/>
          <w:rtl/>
          <w:lang w:bidi="fa-IR"/>
        </w:rPr>
        <w:t>اطلاعات</w:t>
      </w:r>
      <w:r w:rsidRPr="0001263D">
        <w:rPr>
          <w:rFonts w:cs="B Lotus"/>
          <w:sz w:val="28"/>
          <w:szCs w:val="28"/>
          <w:rtl/>
          <w:lang w:bidi="fa-IR"/>
        </w:rPr>
        <w:t xml:space="preserve"> </w:t>
      </w:r>
      <w:r w:rsidRPr="0001263D">
        <w:rPr>
          <w:rFonts w:cs="B Lotus" w:hint="cs"/>
          <w:sz w:val="28"/>
          <w:szCs w:val="28"/>
          <w:rtl/>
          <w:lang w:bidi="fa-IR"/>
        </w:rPr>
        <w:t>و</w:t>
      </w:r>
      <w:r w:rsidRPr="0001263D">
        <w:rPr>
          <w:rFonts w:cs="B Lotus"/>
          <w:sz w:val="28"/>
          <w:szCs w:val="28"/>
          <w:rtl/>
          <w:lang w:bidi="fa-IR"/>
        </w:rPr>
        <w:t xml:space="preserve"> </w:t>
      </w:r>
      <w:r w:rsidRPr="0001263D">
        <w:rPr>
          <w:rFonts w:cs="B Lotus" w:hint="cs"/>
          <w:sz w:val="28"/>
          <w:szCs w:val="28"/>
          <w:rtl/>
          <w:lang w:bidi="fa-IR"/>
        </w:rPr>
        <w:t>ارتباطات</w:t>
      </w:r>
      <w:r w:rsidRPr="0001263D">
        <w:rPr>
          <w:rFonts w:cs="B Lotus"/>
          <w:sz w:val="28"/>
          <w:szCs w:val="28"/>
          <w:rtl/>
          <w:lang w:bidi="fa-IR"/>
        </w:rPr>
        <w:t xml:space="preserve">) </w:t>
      </w:r>
      <w:r w:rsidRPr="0001263D">
        <w:rPr>
          <w:rFonts w:cs="B Lotus" w:hint="cs"/>
          <w:sz w:val="28"/>
          <w:szCs w:val="28"/>
          <w:rtl/>
          <w:lang w:bidi="fa-IR"/>
        </w:rPr>
        <w:t>و</w:t>
      </w:r>
      <w:r w:rsidRPr="0001263D">
        <w:rPr>
          <w:rFonts w:cs="B Lotus"/>
          <w:sz w:val="28"/>
          <w:szCs w:val="28"/>
          <w:rtl/>
          <w:lang w:bidi="fa-IR"/>
        </w:rPr>
        <w:t xml:space="preserve"> </w:t>
      </w:r>
      <w:r w:rsidRPr="0001263D">
        <w:rPr>
          <w:rFonts w:cs="B Lotus" w:hint="cs"/>
          <w:sz w:val="28"/>
          <w:szCs w:val="28"/>
          <w:rtl/>
          <w:lang w:bidi="fa-IR"/>
        </w:rPr>
        <w:t>مدارس</w:t>
      </w:r>
      <w:r w:rsidRPr="0001263D">
        <w:rPr>
          <w:rFonts w:cs="B Lotus"/>
          <w:sz w:val="28"/>
          <w:szCs w:val="28"/>
          <w:rtl/>
          <w:lang w:bidi="fa-IR"/>
        </w:rPr>
        <w:t xml:space="preserve"> </w:t>
      </w:r>
      <w:r w:rsidRPr="0001263D">
        <w:rPr>
          <w:rFonts w:cs="B Lotus" w:hint="cs"/>
          <w:sz w:val="28"/>
          <w:szCs w:val="28"/>
          <w:rtl/>
          <w:lang w:bidi="fa-IR"/>
        </w:rPr>
        <w:t>عادی</w:t>
      </w:r>
      <w:r w:rsidRPr="0001263D">
        <w:rPr>
          <w:rFonts w:cs="B Lotus"/>
          <w:sz w:val="28"/>
          <w:szCs w:val="28"/>
          <w:rtl/>
          <w:lang w:bidi="fa-IR"/>
        </w:rPr>
        <w:t xml:space="preserve"> </w:t>
      </w:r>
      <w:r w:rsidRPr="0001263D">
        <w:rPr>
          <w:rFonts w:cs="B Lotus" w:hint="cs"/>
          <w:sz w:val="28"/>
          <w:szCs w:val="28"/>
          <w:rtl/>
          <w:lang w:bidi="fa-IR"/>
        </w:rPr>
        <w:t>سال</w:t>
      </w:r>
      <w:r w:rsidRPr="0001263D">
        <w:rPr>
          <w:rFonts w:cs="B Lotus"/>
          <w:sz w:val="28"/>
          <w:szCs w:val="28"/>
          <w:rtl/>
          <w:lang w:bidi="fa-IR"/>
        </w:rPr>
        <w:t xml:space="preserve"> </w:t>
      </w:r>
      <w:r w:rsidRPr="0001263D">
        <w:rPr>
          <w:rFonts w:cs="B Lotus" w:hint="cs"/>
          <w:sz w:val="28"/>
          <w:szCs w:val="28"/>
          <w:rtl/>
          <w:lang w:bidi="fa-IR"/>
        </w:rPr>
        <w:t>سوم</w:t>
      </w:r>
      <w:r w:rsidRPr="0001263D">
        <w:rPr>
          <w:rFonts w:cs="B Lotus"/>
          <w:sz w:val="28"/>
          <w:szCs w:val="28"/>
          <w:rtl/>
          <w:lang w:bidi="fa-IR"/>
        </w:rPr>
        <w:t xml:space="preserve"> </w:t>
      </w:r>
      <w:r w:rsidRPr="0001263D">
        <w:rPr>
          <w:rFonts w:cs="B Lotus" w:hint="cs"/>
          <w:sz w:val="28"/>
          <w:szCs w:val="28"/>
          <w:rtl/>
          <w:lang w:bidi="fa-IR"/>
        </w:rPr>
        <w:t>دبیرستان</w:t>
      </w:r>
      <w:r w:rsidRPr="0001263D">
        <w:rPr>
          <w:rFonts w:cs="B Lotus"/>
          <w:sz w:val="28"/>
          <w:szCs w:val="28"/>
          <w:rtl/>
          <w:lang w:bidi="fa-IR"/>
        </w:rPr>
        <w:t xml:space="preserve"> </w:t>
      </w:r>
      <w:r w:rsidRPr="0001263D">
        <w:rPr>
          <w:rFonts w:cs="B Lotus" w:hint="cs"/>
          <w:sz w:val="28"/>
          <w:szCs w:val="28"/>
          <w:rtl/>
          <w:lang w:bidi="fa-IR"/>
        </w:rPr>
        <w:t>شهر</w:t>
      </w:r>
      <w:r w:rsidRPr="0001263D">
        <w:rPr>
          <w:rFonts w:cs="B Lotus"/>
          <w:sz w:val="28"/>
          <w:szCs w:val="28"/>
          <w:rtl/>
          <w:lang w:bidi="fa-IR"/>
        </w:rPr>
        <w:t xml:space="preserve"> </w:t>
      </w:r>
      <w:r w:rsidRPr="0001263D">
        <w:rPr>
          <w:rFonts w:cs="B Lotus" w:hint="cs"/>
          <w:sz w:val="28"/>
          <w:szCs w:val="28"/>
          <w:rtl/>
          <w:lang w:bidi="fa-IR"/>
        </w:rPr>
        <w:t>اصفهان پرداختند. نتایج</w:t>
      </w:r>
      <w:r w:rsidRPr="0001263D">
        <w:rPr>
          <w:rFonts w:cs="B Lotus"/>
          <w:sz w:val="28"/>
          <w:szCs w:val="28"/>
          <w:rtl/>
          <w:lang w:bidi="fa-IR"/>
        </w:rPr>
        <w:t xml:space="preserve"> </w:t>
      </w:r>
      <w:r w:rsidRPr="0001263D">
        <w:rPr>
          <w:rFonts w:cs="B Lotus" w:hint="cs"/>
          <w:sz w:val="28"/>
          <w:szCs w:val="28"/>
          <w:rtl/>
          <w:lang w:bidi="fa-IR"/>
        </w:rPr>
        <w:t>تحقیق</w:t>
      </w:r>
      <w:r w:rsidRPr="0001263D">
        <w:rPr>
          <w:rFonts w:cs="B Lotus"/>
          <w:sz w:val="28"/>
          <w:szCs w:val="28"/>
          <w:rtl/>
          <w:lang w:bidi="fa-IR"/>
        </w:rPr>
        <w:t xml:space="preserve"> </w:t>
      </w:r>
      <w:r w:rsidRPr="0001263D">
        <w:rPr>
          <w:rFonts w:cs="B Lotus" w:hint="cs"/>
          <w:sz w:val="28"/>
          <w:szCs w:val="28"/>
          <w:rtl/>
          <w:lang w:bidi="fa-IR"/>
        </w:rPr>
        <w:t>بیان</w:t>
      </w:r>
      <w:r w:rsidRPr="0001263D">
        <w:rPr>
          <w:rFonts w:cs="B Lotus"/>
          <w:sz w:val="28"/>
          <w:szCs w:val="28"/>
          <w:rtl/>
          <w:lang w:bidi="fa-IR"/>
        </w:rPr>
        <w:t xml:space="preserve"> </w:t>
      </w:r>
      <w:r w:rsidRPr="0001263D">
        <w:rPr>
          <w:rFonts w:cs="B Lotus" w:hint="cs"/>
          <w:sz w:val="28"/>
          <w:szCs w:val="28"/>
          <w:rtl/>
          <w:lang w:bidi="fa-IR"/>
        </w:rPr>
        <w:t>کننده</w:t>
      </w:r>
      <w:r w:rsidRPr="0001263D">
        <w:rPr>
          <w:rFonts w:cs="B Lotus"/>
          <w:sz w:val="28"/>
          <w:szCs w:val="28"/>
          <w:rtl/>
          <w:lang w:bidi="fa-IR"/>
        </w:rPr>
        <w:t xml:space="preserve"> </w:t>
      </w:r>
      <w:r w:rsidRPr="0001263D">
        <w:rPr>
          <w:rFonts w:cs="B Lotus" w:hint="cs"/>
          <w:sz w:val="28"/>
          <w:szCs w:val="28"/>
          <w:rtl/>
          <w:lang w:bidi="fa-IR"/>
        </w:rPr>
        <w:t>این</w:t>
      </w:r>
      <w:r w:rsidRPr="0001263D">
        <w:rPr>
          <w:rFonts w:cs="B Lotus"/>
          <w:sz w:val="28"/>
          <w:szCs w:val="28"/>
          <w:rtl/>
          <w:lang w:bidi="fa-IR"/>
        </w:rPr>
        <w:t xml:space="preserve"> </w:t>
      </w:r>
      <w:r w:rsidRPr="0001263D">
        <w:rPr>
          <w:rFonts w:cs="B Lotus" w:hint="cs"/>
          <w:sz w:val="28"/>
          <w:szCs w:val="28"/>
          <w:rtl/>
          <w:lang w:bidi="fa-IR"/>
        </w:rPr>
        <w:t>بود</w:t>
      </w:r>
      <w:r w:rsidRPr="0001263D">
        <w:rPr>
          <w:rFonts w:cs="B Lotus"/>
          <w:sz w:val="28"/>
          <w:szCs w:val="28"/>
          <w:rtl/>
          <w:lang w:bidi="fa-IR"/>
        </w:rPr>
        <w:t xml:space="preserve"> </w:t>
      </w:r>
      <w:r w:rsidRPr="0001263D">
        <w:rPr>
          <w:rFonts w:cs="B Lotus" w:hint="cs"/>
          <w:sz w:val="28"/>
          <w:szCs w:val="28"/>
          <w:rtl/>
          <w:lang w:bidi="fa-IR"/>
        </w:rPr>
        <w:t>که</w:t>
      </w:r>
      <w:r w:rsidRPr="0001263D">
        <w:rPr>
          <w:rFonts w:cs="B Lotus"/>
          <w:sz w:val="28"/>
          <w:szCs w:val="28"/>
          <w:rtl/>
          <w:lang w:bidi="fa-IR"/>
        </w:rPr>
        <w:t xml:space="preserve"> </w:t>
      </w:r>
      <w:r w:rsidRPr="0001263D">
        <w:rPr>
          <w:rFonts w:cs="B Lotus" w:hint="cs"/>
          <w:sz w:val="28"/>
          <w:szCs w:val="28"/>
          <w:rtl/>
          <w:lang w:bidi="fa-IR"/>
        </w:rPr>
        <w:t>بین</w:t>
      </w:r>
      <w:r w:rsidRPr="0001263D">
        <w:rPr>
          <w:rFonts w:cs="B Lotus"/>
          <w:sz w:val="28"/>
          <w:szCs w:val="28"/>
          <w:rtl/>
          <w:lang w:bidi="fa-IR"/>
        </w:rPr>
        <w:t xml:space="preserve"> </w:t>
      </w:r>
      <w:r w:rsidRPr="0001263D">
        <w:rPr>
          <w:rFonts w:cs="B Lotus" w:hint="cs"/>
          <w:sz w:val="28"/>
          <w:szCs w:val="28"/>
          <w:rtl/>
          <w:lang w:bidi="fa-IR"/>
        </w:rPr>
        <w:t>دانش</w:t>
      </w:r>
      <w:r w:rsidRPr="0001263D">
        <w:rPr>
          <w:rFonts w:cs="B Lotus"/>
          <w:sz w:val="28"/>
          <w:szCs w:val="28"/>
          <w:rtl/>
          <w:lang w:bidi="fa-IR"/>
        </w:rPr>
        <w:t xml:space="preserve"> </w:t>
      </w:r>
      <w:r w:rsidRPr="0001263D">
        <w:rPr>
          <w:rFonts w:cs="B Lotus" w:hint="cs"/>
          <w:sz w:val="28"/>
          <w:szCs w:val="28"/>
          <w:rtl/>
          <w:lang w:bidi="fa-IR"/>
        </w:rPr>
        <w:t>آموزان</w:t>
      </w:r>
      <w:r w:rsidRPr="0001263D">
        <w:rPr>
          <w:rFonts w:cs="B Lotus"/>
          <w:sz w:val="28"/>
          <w:szCs w:val="28"/>
          <w:rtl/>
          <w:lang w:bidi="fa-IR"/>
        </w:rPr>
        <w:t xml:space="preserve"> </w:t>
      </w:r>
      <w:r w:rsidRPr="0001263D">
        <w:rPr>
          <w:rFonts w:cs="B Lotus" w:hint="cs"/>
          <w:sz w:val="28"/>
          <w:szCs w:val="28"/>
          <w:rtl/>
          <w:lang w:bidi="fa-IR"/>
        </w:rPr>
        <w:t>مدارس</w:t>
      </w:r>
      <w:r w:rsidRPr="0001263D">
        <w:rPr>
          <w:rFonts w:cs="B Lotus"/>
          <w:sz w:val="28"/>
          <w:szCs w:val="28"/>
          <w:rtl/>
          <w:lang w:bidi="fa-IR"/>
        </w:rPr>
        <w:t xml:space="preserve"> </w:t>
      </w:r>
      <w:r w:rsidRPr="0001263D">
        <w:rPr>
          <w:rFonts w:cs="B Lotus" w:hint="cs"/>
          <w:sz w:val="28"/>
          <w:szCs w:val="28"/>
          <w:rtl/>
          <w:lang w:bidi="fa-IR"/>
        </w:rPr>
        <w:t>هوشمند</w:t>
      </w:r>
      <w:r w:rsidRPr="0001263D">
        <w:rPr>
          <w:rFonts w:cs="B Lotus"/>
          <w:sz w:val="28"/>
          <w:szCs w:val="28"/>
          <w:rtl/>
          <w:lang w:bidi="fa-IR"/>
        </w:rPr>
        <w:t xml:space="preserve"> </w:t>
      </w:r>
      <w:r w:rsidRPr="0001263D">
        <w:rPr>
          <w:rFonts w:cs="B Lotus" w:hint="cs"/>
          <w:sz w:val="28"/>
          <w:szCs w:val="28"/>
          <w:rtl/>
          <w:lang w:bidi="fa-IR"/>
        </w:rPr>
        <w:t>و</w:t>
      </w:r>
      <w:r w:rsidRPr="0001263D">
        <w:rPr>
          <w:rFonts w:cs="B Lotus"/>
          <w:sz w:val="28"/>
          <w:szCs w:val="28"/>
          <w:rtl/>
          <w:lang w:bidi="fa-IR"/>
        </w:rPr>
        <w:t xml:space="preserve"> </w:t>
      </w:r>
      <w:r w:rsidRPr="0001263D">
        <w:rPr>
          <w:rFonts w:cs="B Lotus" w:hint="cs"/>
          <w:sz w:val="28"/>
          <w:szCs w:val="28"/>
          <w:rtl/>
          <w:lang w:bidi="fa-IR"/>
        </w:rPr>
        <w:t>عادی</w:t>
      </w:r>
      <w:r w:rsidRPr="0001263D">
        <w:rPr>
          <w:rFonts w:cs="B Lotus"/>
          <w:sz w:val="28"/>
          <w:szCs w:val="28"/>
          <w:rtl/>
          <w:lang w:bidi="fa-IR"/>
        </w:rPr>
        <w:t xml:space="preserve"> </w:t>
      </w:r>
      <w:r w:rsidRPr="0001263D">
        <w:rPr>
          <w:rFonts w:cs="B Lotus" w:hint="cs"/>
          <w:sz w:val="28"/>
          <w:szCs w:val="28"/>
          <w:rtl/>
          <w:lang w:bidi="fa-IR"/>
        </w:rPr>
        <w:t>شهر</w:t>
      </w:r>
      <w:r w:rsidRPr="0001263D">
        <w:rPr>
          <w:rFonts w:cs="B Lotus"/>
          <w:sz w:val="28"/>
          <w:szCs w:val="28"/>
          <w:rtl/>
          <w:lang w:bidi="fa-IR"/>
        </w:rPr>
        <w:t xml:space="preserve"> </w:t>
      </w:r>
      <w:r w:rsidRPr="0001263D">
        <w:rPr>
          <w:rFonts w:cs="B Lotus" w:hint="cs"/>
          <w:sz w:val="28"/>
          <w:szCs w:val="28"/>
          <w:rtl/>
          <w:lang w:bidi="fa-IR"/>
        </w:rPr>
        <w:t>اصفهان</w:t>
      </w:r>
      <w:r w:rsidRPr="0001263D">
        <w:rPr>
          <w:rFonts w:cs="B Lotus"/>
          <w:sz w:val="28"/>
          <w:szCs w:val="28"/>
          <w:rtl/>
          <w:lang w:bidi="fa-IR"/>
        </w:rPr>
        <w:t xml:space="preserve"> </w:t>
      </w:r>
      <w:r w:rsidRPr="0001263D">
        <w:rPr>
          <w:rFonts w:cs="B Lotus" w:hint="cs"/>
          <w:sz w:val="28"/>
          <w:szCs w:val="28"/>
          <w:rtl/>
          <w:lang w:bidi="fa-IR"/>
        </w:rPr>
        <w:t>در</w:t>
      </w:r>
      <w:r w:rsidRPr="0001263D">
        <w:rPr>
          <w:rFonts w:cs="B Lotus"/>
          <w:sz w:val="28"/>
          <w:szCs w:val="28"/>
          <w:rtl/>
          <w:lang w:bidi="fa-IR"/>
        </w:rPr>
        <w:t xml:space="preserve"> </w:t>
      </w:r>
      <w:r w:rsidRPr="0001263D">
        <w:rPr>
          <w:rFonts w:cs="B Lotus" w:hint="cs"/>
          <w:sz w:val="28"/>
          <w:szCs w:val="28"/>
          <w:rtl/>
          <w:lang w:bidi="fa-IR"/>
        </w:rPr>
        <w:t>متغیرهای</w:t>
      </w:r>
      <w:r w:rsidRPr="0001263D">
        <w:rPr>
          <w:rFonts w:cs="B Lotus"/>
          <w:sz w:val="28"/>
          <w:szCs w:val="28"/>
          <w:rtl/>
          <w:lang w:bidi="fa-IR"/>
        </w:rPr>
        <w:t xml:space="preserve"> </w:t>
      </w:r>
      <w:r w:rsidRPr="0001263D">
        <w:rPr>
          <w:rFonts w:cs="B Lotus" w:hint="cs"/>
          <w:sz w:val="28"/>
          <w:szCs w:val="28"/>
          <w:rtl/>
          <w:lang w:bidi="fa-IR"/>
        </w:rPr>
        <w:t>فوق</w:t>
      </w:r>
      <w:r w:rsidRPr="0001263D">
        <w:rPr>
          <w:rFonts w:cs="B Lotus"/>
          <w:sz w:val="28"/>
          <w:szCs w:val="28"/>
          <w:rtl/>
          <w:lang w:bidi="fa-IR"/>
        </w:rPr>
        <w:t xml:space="preserve"> </w:t>
      </w:r>
      <w:r w:rsidRPr="0001263D">
        <w:rPr>
          <w:rFonts w:cs="B Lotus" w:hint="cs"/>
          <w:sz w:val="28"/>
          <w:szCs w:val="28"/>
          <w:rtl/>
          <w:lang w:bidi="fa-IR"/>
        </w:rPr>
        <w:t>تفاوت</w:t>
      </w:r>
      <w:r w:rsidRPr="0001263D">
        <w:rPr>
          <w:rFonts w:cs="B Lotus"/>
          <w:sz w:val="28"/>
          <w:szCs w:val="28"/>
          <w:rtl/>
          <w:lang w:bidi="fa-IR"/>
        </w:rPr>
        <w:t xml:space="preserve"> </w:t>
      </w:r>
      <w:r w:rsidRPr="0001263D">
        <w:rPr>
          <w:rFonts w:cs="B Lotus" w:hint="cs"/>
          <w:sz w:val="28"/>
          <w:szCs w:val="28"/>
          <w:rtl/>
          <w:lang w:bidi="fa-IR"/>
        </w:rPr>
        <w:t>معناداری</w:t>
      </w:r>
      <w:r w:rsidRPr="0001263D">
        <w:rPr>
          <w:rFonts w:cs="B Lotus"/>
          <w:sz w:val="28"/>
          <w:szCs w:val="28"/>
          <w:rtl/>
          <w:lang w:bidi="fa-IR"/>
        </w:rPr>
        <w:t xml:space="preserve"> </w:t>
      </w:r>
      <w:r w:rsidRPr="0001263D">
        <w:rPr>
          <w:rFonts w:cs="B Lotus" w:hint="cs"/>
          <w:sz w:val="28"/>
          <w:szCs w:val="28"/>
          <w:rtl/>
          <w:lang w:bidi="fa-IR"/>
        </w:rPr>
        <w:t>وجود</w:t>
      </w:r>
      <w:r w:rsidRPr="0001263D">
        <w:rPr>
          <w:rFonts w:cs="B Lotus"/>
          <w:sz w:val="28"/>
          <w:szCs w:val="28"/>
          <w:rtl/>
          <w:lang w:bidi="fa-IR"/>
        </w:rPr>
        <w:t xml:space="preserve"> </w:t>
      </w:r>
      <w:r w:rsidRPr="0001263D">
        <w:rPr>
          <w:rFonts w:cs="B Lotus" w:hint="cs"/>
          <w:sz w:val="28"/>
          <w:szCs w:val="28"/>
          <w:rtl/>
          <w:lang w:bidi="fa-IR"/>
        </w:rPr>
        <w:t>دارد</w:t>
      </w:r>
      <w:r w:rsidRPr="0001263D">
        <w:rPr>
          <w:rFonts w:cs="B Lotus"/>
          <w:sz w:val="28"/>
          <w:szCs w:val="28"/>
          <w:rtl/>
          <w:lang w:bidi="fa-IR"/>
        </w:rPr>
        <w:t xml:space="preserve"> </w:t>
      </w:r>
      <w:r w:rsidRPr="0001263D">
        <w:rPr>
          <w:rFonts w:cs="B Lotus" w:hint="cs"/>
          <w:sz w:val="28"/>
          <w:szCs w:val="28"/>
          <w:rtl/>
          <w:lang w:bidi="fa-IR"/>
        </w:rPr>
        <w:t>و</w:t>
      </w:r>
      <w:r w:rsidRPr="0001263D">
        <w:rPr>
          <w:rFonts w:cs="B Lotus"/>
          <w:sz w:val="28"/>
          <w:szCs w:val="28"/>
          <w:rtl/>
          <w:lang w:bidi="fa-IR"/>
        </w:rPr>
        <w:t xml:space="preserve"> </w:t>
      </w:r>
      <w:r w:rsidRPr="0001263D">
        <w:rPr>
          <w:rFonts w:cs="B Lotus" w:hint="cs"/>
          <w:sz w:val="28"/>
          <w:szCs w:val="28"/>
          <w:rtl/>
          <w:lang w:bidi="fa-IR"/>
        </w:rPr>
        <w:t>دانش</w:t>
      </w:r>
      <w:r w:rsidRPr="0001263D">
        <w:rPr>
          <w:rFonts w:cs="B Lotus"/>
          <w:sz w:val="28"/>
          <w:szCs w:val="28"/>
          <w:rtl/>
          <w:lang w:bidi="fa-IR"/>
        </w:rPr>
        <w:t xml:space="preserve"> </w:t>
      </w:r>
      <w:r w:rsidRPr="0001263D">
        <w:rPr>
          <w:rFonts w:cs="B Lotus" w:hint="cs"/>
          <w:sz w:val="28"/>
          <w:szCs w:val="28"/>
          <w:rtl/>
          <w:lang w:bidi="fa-IR"/>
        </w:rPr>
        <w:t>آموزان</w:t>
      </w:r>
      <w:r w:rsidRPr="0001263D">
        <w:rPr>
          <w:rFonts w:cs="B Lotus"/>
          <w:sz w:val="28"/>
          <w:szCs w:val="28"/>
          <w:rtl/>
          <w:lang w:bidi="fa-IR"/>
        </w:rPr>
        <w:t xml:space="preserve"> </w:t>
      </w:r>
      <w:r w:rsidRPr="0001263D">
        <w:rPr>
          <w:rFonts w:cs="B Lotus" w:hint="cs"/>
          <w:sz w:val="28"/>
          <w:szCs w:val="28"/>
          <w:rtl/>
          <w:lang w:bidi="fa-IR"/>
        </w:rPr>
        <w:t>مدارس</w:t>
      </w:r>
      <w:r w:rsidRPr="0001263D">
        <w:rPr>
          <w:rFonts w:cs="B Lotus"/>
          <w:sz w:val="28"/>
          <w:szCs w:val="28"/>
          <w:rtl/>
          <w:lang w:bidi="fa-IR"/>
        </w:rPr>
        <w:t xml:space="preserve"> </w:t>
      </w:r>
      <w:r w:rsidRPr="0001263D">
        <w:rPr>
          <w:rFonts w:cs="B Lotus" w:hint="cs"/>
          <w:sz w:val="28"/>
          <w:szCs w:val="28"/>
          <w:rtl/>
          <w:lang w:bidi="fa-IR"/>
        </w:rPr>
        <w:t>هوشمند</w:t>
      </w:r>
      <w:r w:rsidRPr="0001263D">
        <w:rPr>
          <w:rFonts w:cs="B Lotus"/>
          <w:sz w:val="28"/>
          <w:szCs w:val="28"/>
          <w:rtl/>
          <w:lang w:bidi="fa-IR"/>
        </w:rPr>
        <w:t xml:space="preserve"> </w:t>
      </w:r>
      <w:r w:rsidRPr="0001263D">
        <w:rPr>
          <w:rFonts w:cs="B Lotus" w:hint="cs"/>
          <w:sz w:val="28"/>
          <w:szCs w:val="28"/>
          <w:rtl/>
          <w:lang w:bidi="fa-IR"/>
        </w:rPr>
        <w:t>دارای</w:t>
      </w:r>
      <w:r w:rsidRPr="0001263D">
        <w:rPr>
          <w:rFonts w:cs="B Lotus"/>
          <w:sz w:val="28"/>
          <w:szCs w:val="28"/>
          <w:rtl/>
          <w:lang w:bidi="fa-IR"/>
        </w:rPr>
        <w:t xml:space="preserve"> </w:t>
      </w:r>
      <w:r w:rsidRPr="0001263D">
        <w:rPr>
          <w:rFonts w:cs="B Lotus" w:hint="cs"/>
          <w:sz w:val="28"/>
          <w:szCs w:val="28"/>
          <w:rtl/>
          <w:lang w:bidi="fa-IR"/>
        </w:rPr>
        <w:t>انگیزه</w:t>
      </w:r>
      <w:r w:rsidRPr="0001263D">
        <w:rPr>
          <w:rFonts w:cs="B Lotus"/>
          <w:sz w:val="28"/>
          <w:szCs w:val="28"/>
          <w:rtl/>
          <w:lang w:bidi="fa-IR"/>
        </w:rPr>
        <w:t xml:space="preserve"> </w:t>
      </w:r>
      <w:r w:rsidRPr="0001263D">
        <w:rPr>
          <w:rFonts w:cs="B Lotus" w:hint="cs"/>
          <w:sz w:val="28"/>
          <w:szCs w:val="28"/>
          <w:rtl/>
          <w:lang w:bidi="fa-IR"/>
        </w:rPr>
        <w:t>پیشرفت</w:t>
      </w:r>
      <w:r w:rsidRPr="0001263D">
        <w:rPr>
          <w:rFonts w:cs="B Lotus"/>
          <w:sz w:val="28"/>
          <w:szCs w:val="28"/>
          <w:rtl/>
          <w:lang w:bidi="fa-IR"/>
        </w:rPr>
        <w:t xml:space="preserve"> </w:t>
      </w:r>
      <w:r w:rsidRPr="0001263D">
        <w:rPr>
          <w:rFonts w:cs="B Lotus" w:hint="cs"/>
          <w:sz w:val="28"/>
          <w:szCs w:val="28"/>
          <w:rtl/>
          <w:lang w:bidi="fa-IR"/>
        </w:rPr>
        <w:t>تحصیلی،</w:t>
      </w:r>
      <w:r w:rsidRPr="0001263D">
        <w:rPr>
          <w:rFonts w:cs="B Lotus"/>
          <w:sz w:val="28"/>
          <w:szCs w:val="28"/>
          <w:rtl/>
          <w:lang w:bidi="fa-IR"/>
        </w:rPr>
        <w:t xml:space="preserve"> </w:t>
      </w:r>
      <w:r w:rsidRPr="0001263D">
        <w:rPr>
          <w:rFonts w:cs="B Lotus" w:hint="cs"/>
          <w:sz w:val="28"/>
          <w:szCs w:val="28"/>
          <w:rtl/>
          <w:lang w:bidi="fa-IR"/>
        </w:rPr>
        <w:t>پیشرفت</w:t>
      </w:r>
      <w:r w:rsidRPr="0001263D">
        <w:rPr>
          <w:rFonts w:cs="B Lotus"/>
          <w:sz w:val="28"/>
          <w:szCs w:val="28"/>
          <w:rtl/>
          <w:lang w:bidi="fa-IR"/>
        </w:rPr>
        <w:t xml:space="preserve"> </w:t>
      </w:r>
      <w:r w:rsidRPr="0001263D">
        <w:rPr>
          <w:rFonts w:cs="B Lotus" w:hint="cs"/>
          <w:sz w:val="28"/>
          <w:szCs w:val="28"/>
          <w:rtl/>
          <w:lang w:bidi="fa-IR"/>
        </w:rPr>
        <w:t>تحصیلی</w:t>
      </w:r>
      <w:r w:rsidRPr="0001263D">
        <w:rPr>
          <w:rFonts w:cs="B Lotus"/>
          <w:sz w:val="28"/>
          <w:szCs w:val="28"/>
          <w:rtl/>
          <w:lang w:bidi="fa-IR"/>
        </w:rPr>
        <w:t xml:space="preserve"> </w:t>
      </w:r>
      <w:r w:rsidRPr="0001263D">
        <w:rPr>
          <w:rFonts w:cs="B Lotus" w:hint="cs"/>
          <w:sz w:val="28"/>
          <w:szCs w:val="28"/>
          <w:rtl/>
          <w:lang w:bidi="fa-IR"/>
        </w:rPr>
        <w:t>و</w:t>
      </w:r>
      <w:r w:rsidRPr="0001263D">
        <w:rPr>
          <w:rFonts w:cs="B Lotus"/>
          <w:sz w:val="28"/>
          <w:szCs w:val="28"/>
          <w:rtl/>
          <w:lang w:bidi="fa-IR"/>
        </w:rPr>
        <w:t xml:space="preserve"> </w:t>
      </w:r>
      <w:r w:rsidRPr="0001263D">
        <w:rPr>
          <w:rFonts w:cs="B Lotus" w:hint="cs"/>
          <w:sz w:val="28"/>
          <w:szCs w:val="28"/>
          <w:rtl/>
          <w:lang w:bidi="fa-IR"/>
        </w:rPr>
        <w:t>احساس</w:t>
      </w:r>
      <w:r w:rsidRPr="0001263D">
        <w:rPr>
          <w:rFonts w:cs="B Lotus"/>
          <w:sz w:val="28"/>
          <w:szCs w:val="28"/>
          <w:rtl/>
          <w:lang w:bidi="fa-IR"/>
        </w:rPr>
        <w:t xml:space="preserve"> </w:t>
      </w:r>
      <w:r w:rsidRPr="0001263D">
        <w:rPr>
          <w:rFonts w:cs="B Lotus" w:hint="cs"/>
          <w:sz w:val="28"/>
          <w:szCs w:val="28"/>
          <w:rtl/>
          <w:lang w:bidi="fa-IR"/>
        </w:rPr>
        <w:t>تعلق</w:t>
      </w:r>
      <w:r w:rsidRPr="0001263D">
        <w:rPr>
          <w:rFonts w:cs="B Lotus"/>
          <w:sz w:val="28"/>
          <w:szCs w:val="28"/>
          <w:rtl/>
          <w:lang w:bidi="fa-IR"/>
        </w:rPr>
        <w:t xml:space="preserve"> </w:t>
      </w:r>
      <w:r w:rsidRPr="0001263D">
        <w:rPr>
          <w:rFonts w:cs="B Lotus" w:hint="cs"/>
          <w:sz w:val="28"/>
          <w:szCs w:val="28"/>
          <w:rtl/>
          <w:lang w:bidi="fa-IR"/>
        </w:rPr>
        <w:t>به</w:t>
      </w:r>
      <w:r w:rsidRPr="0001263D">
        <w:rPr>
          <w:rFonts w:cs="B Lotus"/>
          <w:sz w:val="28"/>
          <w:szCs w:val="28"/>
          <w:rtl/>
          <w:lang w:bidi="fa-IR"/>
        </w:rPr>
        <w:t xml:space="preserve"> </w:t>
      </w:r>
      <w:r w:rsidRPr="0001263D">
        <w:rPr>
          <w:rFonts w:cs="B Lotus" w:hint="cs"/>
          <w:sz w:val="28"/>
          <w:szCs w:val="28"/>
          <w:rtl/>
          <w:lang w:bidi="fa-IR"/>
        </w:rPr>
        <w:t>مدرسه</w:t>
      </w:r>
      <w:r w:rsidRPr="0001263D">
        <w:rPr>
          <w:rFonts w:cs="B Lotus"/>
          <w:sz w:val="28"/>
          <w:szCs w:val="28"/>
          <w:rtl/>
          <w:lang w:bidi="fa-IR"/>
        </w:rPr>
        <w:t xml:space="preserve"> (</w:t>
      </w:r>
      <w:r w:rsidRPr="0001263D">
        <w:rPr>
          <w:rFonts w:cs="B Lotus" w:hint="cs"/>
          <w:sz w:val="28"/>
          <w:szCs w:val="28"/>
          <w:rtl/>
          <w:lang w:bidi="fa-IR"/>
        </w:rPr>
        <w:t>به</w:t>
      </w:r>
      <w:r w:rsidRPr="0001263D">
        <w:rPr>
          <w:rFonts w:cs="B Lotus"/>
          <w:sz w:val="28"/>
          <w:szCs w:val="28"/>
          <w:rtl/>
          <w:lang w:bidi="fa-IR"/>
        </w:rPr>
        <w:t xml:space="preserve"> </w:t>
      </w:r>
      <w:r w:rsidRPr="0001263D">
        <w:rPr>
          <w:rFonts w:cs="B Lotus" w:hint="cs"/>
          <w:sz w:val="28"/>
          <w:szCs w:val="28"/>
          <w:rtl/>
          <w:lang w:bidi="fa-IR"/>
        </w:rPr>
        <w:t>همراه</w:t>
      </w:r>
      <w:r w:rsidRPr="0001263D">
        <w:rPr>
          <w:rFonts w:cs="B Lotus"/>
          <w:sz w:val="28"/>
          <w:szCs w:val="28"/>
          <w:rtl/>
          <w:lang w:bidi="fa-IR"/>
        </w:rPr>
        <w:t xml:space="preserve"> </w:t>
      </w:r>
      <w:r w:rsidRPr="0001263D">
        <w:rPr>
          <w:rFonts w:cs="B Lotus" w:hint="cs"/>
          <w:sz w:val="28"/>
          <w:szCs w:val="28"/>
          <w:rtl/>
          <w:lang w:bidi="fa-IR"/>
        </w:rPr>
        <w:t>شش</w:t>
      </w:r>
      <w:r w:rsidRPr="0001263D">
        <w:rPr>
          <w:rFonts w:cs="B Lotus"/>
          <w:sz w:val="28"/>
          <w:szCs w:val="28"/>
          <w:rtl/>
          <w:lang w:bidi="fa-IR"/>
        </w:rPr>
        <w:t xml:space="preserve"> </w:t>
      </w:r>
      <w:r w:rsidRPr="0001263D">
        <w:rPr>
          <w:rFonts w:cs="B Lotus" w:hint="cs"/>
          <w:sz w:val="28"/>
          <w:szCs w:val="28"/>
          <w:rtl/>
          <w:lang w:bidi="fa-IR"/>
        </w:rPr>
        <w:t>مولفه</w:t>
      </w:r>
      <w:r w:rsidRPr="0001263D">
        <w:rPr>
          <w:rFonts w:cs="B Lotus"/>
          <w:sz w:val="28"/>
          <w:szCs w:val="28"/>
          <w:rtl/>
          <w:lang w:bidi="fa-IR"/>
        </w:rPr>
        <w:t xml:space="preserve"> </w:t>
      </w:r>
      <w:r w:rsidRPr="0001263D">
        <w:rPr>
          <w:rFonts w:cs="B Lotus" w:hint="cs"/>
          <w:sz w:val="28"/>
          <w:szCs w:val="28"/>
          <w:rtl/>
          <w:lang w:bidi="fa-IR"/>
        </w:rPr>
        <w:t>آن</w:t>
      </w:r>
      <w:r w:rsidRPr="0001263D">
        <w:rPr>
          <w:rFonts w:cs="B Lotus"/>
          <w:sz w:val="28"/>
          <w:szCs w:val="28"/>
          <w:rtl/>
          <w:lang w:bidi="fa-IR"/>
        </w:rPr>
        <w:t xml:space="preserve">) </w:t>
      </w:r>
      <w:r w:rsidRPr="0001263D">
        <w:rPr>
          <w:rFonts w:cs="B Lotus" w:hint="cs"/>
          <w:sz w:val="28"/>
          <w:szCs w:val="28"/>
          <w:rtl/>
          <w:lang w:bidi="fa-IR"/>
        </w:rPr>
        <w:t>بیشتری</w:t>
      </w:r>
      <w:r w:rsidRPr="0001263D">
        <w:rPr>
          <w:rFonts w:cs="B Lotus"/>
          <w:sz w:val="28"/>
          <w:szCs w:val="28"/>
          <w:rtl/>
          <w:lang w:bidi="fa-IR"/>
        </w:rPr>
        <w:t xml:space="preserve"> </w:t>
      </w:r>
      <w:r w:rsidRPr="0001263D">
        <w:rPr>
          <w:rFonts w:cs="B Lotus" w:hint="cs"/>
          <w:sz w:val="28"/>
          <w:szCs w:val="28"/>
          <w:rtl/>
          <w:lang w:bidi="fa-IR"/>
        </w:rPr>
        <w:t>نسبت</w:t>
      </w:r>
      <w:r w:rsidRPr="0001263D">
        <w:rPr>
          <w:rFonts w:cs="B Lotus"/>
          <w:sz w:val="28"/>
          <w:szCs w:val="28"/>
          <w:rtl/>
          <w:lang w:bidi="fa-IR"/>
        </w:rPr>
        <w:t xml:space="preserve"> </w:t>
      </w:r>
      <w:r w:rsidRPr="0001263D">
        <w:rPr>
          <w:rFonts w:cs="B Lotus" w:hint="cs"/>
          <w:sz w:val="28"/>
          <w:szCs w:val="28"/>
          <w:rtl/>
          <w:lang w:bidi="fa-IR"/>
        </w:rPr>
        <w:t>به</w:t>
      </w:r>
      <w:r w:rsidRPr="0001263D">
        <w:rPr>
          <w:rFonts w:cs="B Lotus"/>
          <w:sz w:val="28"/>
          <w:szCs w:val="28"/>
          <w:rtl/>
          <w:lang w:bidi="fa-IR"/>
        </w:rPr>
        <w:t xml:space="preserve"> </w:t>
      </w:r>
      <w:r w:rsidRPr="0001263D">
        <w:rPr>
          <w:rFonts w:cs="B Lotus" w:hint="cs"/>
          <w:sz w:val="28"/>
          <w:szCs w:val="28"/>
          <w:rtl/>
          <w:lang w:bidi="fa-IR"/>
        </w:rPr>
        <w:t>دانش</w:t>
      </w:r>
      <w:r w:rsidRPr="0001263D">
        <w:rPr>
          <w:rFonts w:cs="B Lotus"/>
          <w:sz w:val="28"/>
          <w:szCs w:val="28"/>
          <w:rtl/>
          <w:lang w:bidi="fa-IR"/>
        </w:rPr>
        <w:t xml:space="preserve"> </w:t>
      </w:r>
      <w:r w:rsidRPr="0001263D">
        <w:rPr>
          <w:rFonts w:cs="B Lotus" w:hint="cs"/>
          <w:sz w:val="28"/>
          <w:szCs w:val="28"/>
          <w:rtl/>
          <w:lang w:bidi="fa-IR"/>
        </w:rPr>
        <w:t>آموزان</w:t>
      </w:r>
      <w:r w:rsidRPr="0001263D">
        <w:rPr>
          <w:rFonts w:cs="B Lotus"/>
          <w:sz w:val="28"/>
          <w:szCs w:val="28"/>
          <w:rtl/>
          <w:lang w:bidi="fa-IR"/>
        </w:rPr>
        <w:t xml:space="preserve"> </w:t>
      </w:r>
      <w:r w:rsidRPr="0001263D">
        <w:rPr>
          <w:rFonts w:cs="B Lotus" w:hint="cs"/>
          <w:sz w:val="28"/>
          <w:szCs w:val="28"/>
          <w:rtl/>
          <w:lang w:bidi="fa-IR"/>
        </w:rPr>
        <w:t>مدارس</w:t>
      </w:r>
      <w:r w:rsidRPr="0001263D">
        <w:rPr>
          <w:rFonts w:cs="B Lotus"/>
          <w:sz w:val="28"/>
          <w:szCs w:val="28"/>
          <w:rtl/>
          <w:lang w:bidi="fa-IR"/>
        </w:rPr>
        <w:t xml:space="preserve"> </w:t>
      </w:r>
      <w:r w:rsidRPr="0001263D">
        <w:rPr>
          <w:rFonts w:cs="B Lotus" w:hint="cs"/>
          <w:sz w:val="28"/>
          <w:szCs w:val="28"/>
          <w:rtl/>
          <w:lang w:bidi="fa-IR"/>
        </w:rPr>
        <w:t>عادی</w:t>
      </w:r>
      <w:r w:rsidRPr="0001263D">
        <w:rPr>
          <w:rFonts w:cs="B Lotus"/>
          <w:sz w:val="28"/>
          <w:szCs w:val="28"/>
          <w:rtl/>
          <w:lang w:bidi="fa-IR"/>
        </w:rPr>
        <w:t xml:space="preserve"> </w:t>
      </w:r>
      <w:r w:rsidRPr="0001263D">
        <w:rPr>
          <w:rFonts w:cs="B Lotus" w:hint="cs"/>
          <w:sz w:val="28"/>
          <w:szCs w:val="28"/>
          <w:rtl/>
          <w:lang w:bidi="fa-IR"/>
        </w:rPr>
        <w:t>این</w:t>
      </w:r>
      <w:r w:rsidRPr="0001263D">
        <w:rPr>
          <w:rFonts w:cs="B Lotus"/>
          <w:sz w:val="28"/>
          <w:szCs w:val="28"/>
          <w:rtl/>
          <w:lang w:bidi="fa-IR"/>
        </w:rPr>
        <w:t xml:space="preserve"> </w:t>
      </w:r>
      <w:r w:rsidRPr="0001263D">
        <w:rPr>
          <w:rFonts w:cs="B Lotus" w:hint="cs"/>
          <w:sz w:val="28"/>
          <w:szCs w:val="28"/>
          <w:rtl/>
          <w:lang w:bidi="fa-IR"/>
        </w:rPr>
        <w:t>شهر</w:t>
      </w:r>
      <w:r w:rsidRPr="0001263D">
        <w:rPr>
          <w:rFonts w:cs="B Lotus"/>
          <w:sz w:val="28"/>
          <w:szCs w:val="28"/>
          <w:rtl/>
          <w:lang w:bidi="fa-IR"/>
        </w:rPr>
        <w:t xml:space="preserve"> </w:t>
      </w:r>
      <w:r w:rsidRPr="0001263D">
        <w:rPr>
          <w:rFonts w:cs="B Lotus" w:hint="cs"/>
          <w:sz w:val="28"/>
          <w:szCs w:val="28"/>
          <w:rtl/>
          <w:lang w:bidi="fa-IR"/>
        </w:rPr>
        <w:t>بودند</w:t>
      </w:r>
      <w:r w:rsidRPr="0001263D">
        <w:rPr>
          <w:rFonts w:cs="B Lotus"/>
          <w:sz w:val="28"/>
          <w:szCs w:val="28"/>
          <w:rtl/>
          <w:lang w:bidi="fa-IR"/>
        </w:rPr>
        <w:t>.</w:t>
      </w:r>
    </w:p>
    <w:p w:rsidR="005F75CB" w:rsidRPr="0001263D" w:rsidRDefault="005F75CB" w:rsidP="005F75CB">
      <w:pPr>
        <w:bidi/>
        <w:spacing w:after="0" w:line="276" w:lineRule="auto"/>
        <w:jc w:val="lowKashida"/>
        <w:rPr>
          <w:rFonts w:cs="B Lotus"/>
          <w:sz w:val="28"/>
          <w:szCs w:val="28"/>
          <w:rtl/>
          <w:lang w:bidi="fa-IR"/>
        </w:rPr>
      </w:pPr>
      <w:r>
        <w:rPr>
          <w:rFonts w:cs="B Lotus" w:hint="cs"/>
          <w:sz w:val="28"/>
          <w:szCs w:val="28"/>
          <w:rtl/>
          <w:lang w:bidi="fa-IR"/>
        </w:rPr>
        <w:t>نظری (1391) در پژوهشی به بررسی احساس تعلق هویتی و نقش آن در شکل گیری تصورات قالبی در پیش</w:t>
      </w:r>
      <w:r>
        <w:rPr>
          <w:rFonts w:cs="B Lotus" w:hint="cs"/>
          <w:sz w:val="28"/>
          <w:szCs w:val="28"/>
          <w:rtl/>
          <w:lang w:bidi="fa-IR"/>
        </w:rPr>
        <w:softHyphen/>
        <w:t>داوری از منظر جامعه شناختی پرداخت. نتایج پژوهش نشان داد که بین سن، درآمد افراد، درآمد خانواده، تحصیلات پدر و تحصیلات مادر با پیش داوری قالبی در زمینه احساس تعلق هویتی رابطه معنی داری وجود دارد.</w:t>
      </w:r>
    </w:p>
    <w:p w:rsidR="005F75CB" w:rsidRDefault="005F75CB" w:rsidP="005F75CB">
      <w:pPr>
        <w:pStyle w:val="Heading1"/>
        <w:bidi/>
        <w:rPr>
          <w:rtl/>
        </w:rPr>
      </w:pPr>
      <w:bookmarkStart w:id="148" w:name="_Toc409688241"/>
      <w:bookmarkStart w:id="149" w:name="_Toc409694562"/>
      <w:r>
        <w:rPr>
          <w:rFonts w:hint="cs"/>
          <w:rtl/>
        </w:rPr>
        <w:t>منابع</w:t>
      </w:r>
      <w:bookmarkEnd w:id="148"/>
      <w:bookmarkEnd w:id="149"/>
    </w:p>
    <w:p w:rsidR="005F75CB" w:rsidRDefault="005F75CB" w:rsidP="005F75CB">
      <w:pPr>
        <w:pStyle w:val="Heading2"/>
        <w:bidi/>
        <w:rPr>
          <w:rFonts w:eastAsia="Calibri"/>
          <w:rtl/>
          <w:lang w:bidi="fa-IR"/>
        </w:rPr>
      </w:pPr>
      <w:bookmarkStart w:id="150" w:name="_Toc409688242"/>
      <w:bookmarkStart w:id="151" w:name="_Toc409694563"/>
      <w:r>
        <w:rPr>
          <w:rFonts w:eastAsia="Calibri" w:hint="cs"/>
          <w:rtl/>
          <w:lang w:bidi="fa-IR"/>
        </w:rPr>
        <w:t>الف: منابع فارسی</w:t>
      </w:r>
      <w:bookmarkEnd w:id="150"/>
      <w:bookmarkEnd w:id="151"/>
    </w:p>
    <w:p w:rsidR="005F75CB" w:rsidRPr="00571F47" w:rsidRDefault="005F75CB" w:rsidP="005F75CB">
      <w:pPr>
        <w:pStyle w:val="a0"/>
        <w:bidi/>
        <w:ind w:left="665" w:hanging="665"/>
        <w:jc w:val="lowKashida"/>
        <w:rPr>
          <w:rtl/>
          <w:lang w:bidi="fa-IR"/>
        </w:rPr>
      </w:pPr>
      <w:r w:rsidRPr="00571F47">
        <w:rPr>
          <w:rFonts w:hint="cs"/>
          <w:rtl/>
          <w:lang w:bidi="fa-IR"/>
        </w:rPr>
        <w:t>آقایی</w:t>
      </w:r>
      <w:r w:rsidRPr="00571F47">
        <w:rPr>
          <w:rtl/>
          <w:lang w:bidi="fa-IR"/>
        </w:rPr>
        <w:t>.</w:t>
      </w:r>
      <w:r w:rsidRPr="00571F47">
        <w:rPr>
          <w:rFonts w:hint="cs"/>
          <w:rtl/>
          <w:lang w:bidi="fa-IR"/>
        </w:rPr>
        <w:t>ا،آتش</w:t>
      </w:r>
      <w:r w:rsidRPr="00571F47">
        <w:rPr>
          <w:rtl/>
          <w:lang w:bidi="fa-IR"/>
        </w:rPr>
        <w:t xml:space="preserve"> </w:t>
      </w:r>
      <w:r w:rsidRPr="00571F47">
        <w:rPr>
          <w:rFonts w:hint="cs"/>
          <w:rtl/>
          <w:lang w:bidi="fa-IR"/>
        </w:rPr>
        <w:t>پور</w:t>
      </w:r>
      <w:r w:rsidRPr="00571F47">
        <w:rPr>
          <w:rtl/>
          <w:lang w:bidi="fa-IR"/>
        </w:rPr>
        <w:t>.</w:t>
      </w:r>
      <w:r w:rsidRPr="00571F47">
        <w:rPr>
          <w:rFonts w:hint="cs"/>
          <w:rtl/>
          <w:lang w:bidi="fa-IR"/>
        </w:rPr>
        <w:t>ح،</w:t>
      </w:r>
      <w:r w:rsidRPr="00571F47">
        <w:rPr>
          <w:rtl/>
          <w:lang w:bidi="fa-IR"/>
        </w:rPr>
        <w:t>(1380)</w:t>
      </w:r>
      <w:r w:rsidRPr="00571F47">
        <w:rPr>
          <w:rFonts w:hint="cs"/>
          <w:rtl/>
          <w:lang w:bidi="fa-IR"/>
        </w:rPr>
        <w:t>استرس</w:t>
      </w:r>
      <w:r w:rsidRPr="00571F47">
        <w:rPr>
          <w:rtl/>
          <w:lang w:bidi="fa-IR"/>
        </w:rPr>
        <w:t xml:space="preserve"> </w:t>
      </w:r>
      <w:r w:rsidRPr="00571F47">
        <w:rPr>
          <w:rFonts w:hint="cs"/>
          <w:rtl/>
          <w:lang w:bidi="fa-IR"/>
        </w:rPr>
        <w:t>وبهداشت</w:t>
      </w:r>
      <w:r w:rsidRPr="00571F47">
        <w:rPr>
          <w:rtl/>
          <w:lang w:bidi="fa-IR"/>
        </w:rPr>
        <w:t xml:space="preserve"> </w:t>
      </w:r>
      <w:r w:rsidRPr="00571F47">
        <w:rPr>
          <w:rFonts w:hint="cs"/>
          <w:rtl/>
          <w:lang w:bidi="fa-IR"/>
        </w:rPr>
        <w:t>روانی</w:t>
      </w:r>
      <w:r w:rsidRPr="00571F47">
        <w:rPr>
          <w:rtl/>
          <w:lang w:bidi="fa-IR"/>
        </w:rPr>
        <w:t>.</w:t>
      </w:r>
      <w:r w:rsidRPr="00571F47">
        <w:rPr>
          <w:rFonts w:hint="cs"/>
          <w:rtl/>
          <w:lang w:bidi="fa-IR"/>
        </w:rPr>
        <w:t>اصفهان</w:t>
      </w:r>
      <w:r w:rsidRPr="00571F47">
        <w:rPr>
          <w:rtl/>
          <w:lang w:bidi="fa-IR"/>
        </w:rPr>
        <w:t>:</w:t>
      </w:r>
      <w:r w:rsidRPr="00571F47">
        <w:rPr>
          <w:rFonts w:hint="cs"/>
          <w:rtl/>
          <w:lang w:bidi="fa-IR"/>
        </w:rPr>
        <w:t>انتشارات</w:t>
      </w:r>
      <w:r w:rsidRPr="00571F47">
        <w:rPr>
          <w:rtl/>
          <w:lang w:bidi="fa-IR"/>
        </w:rPr>
        <w:t xml:space="preserve"> </w:t>
      </w:r>
      <w:r w:rsidRPr="00571F47">
        <w:rPr>
          <w:rFonts w:hint="cs"/>
          <w:rtl/>
          <w:lang w:bidi="fa-IR"/>
        </w:rPr>
        <w:t>پردژ</w:t>
      </w:r>
      <w:r w:rsidRPr="00571F47">
        <w:rPr>
          <w:rtl/>
          <w:lang w:bidi="fa-IR"/>
        </w:rPr>
        <w:t>.</w:t>
      </w:r>
    </w:p>
    <w:p w:rsidR="005F75CB" w:rsidRPr="00571F47" w:rsidRDefault="005F75CB" w:rsidP="005F75CB">
      <w:pPr>
        <w:bidi/>
        <w:spacing w:after="200" w:line="240" w:lineRule="auto"/>
        <w:ind w:left="665" w:hanging="665"/>
        <w:rPr>
          <w:rFonts w:eastAsia="Calibri" w:cs="B Lotus"/>
          <w:b/>
          <w:sz w:val="28"/>
          <w:szCs w:val="28"/>
          <w:lang w:bidi="fa-IR"/>
        </w:rPr>
      </w:pPr>
      <w:r w:rsidRPr="00571F47">
        <w:rPr>
          <w:rFonts w:ascii="B Lotus" w:eastAsia="Calibri" w:hAnsi="B Lotus" w:cs="B Lotus" w:hint="cs"/>
          <w:b/>
          <w:sz w:val="28"/>
          <w:szCs w:val="28"/>
          <w:rtl/>
          <w:lang w:bidi="fa-IR"/>
        </w:rPr>
        <w:t>اتکینسون،ریتاال. ؛اتکینسون،ریچاردسی.؛اسمیت، ادوارداي.؛بم،داریلج.وهوکسما،سوزان نولن (1385). زمینه روانشناسی هیلگارد</w:t>
      </w:r>
      <w:r w:rsidRPr="00571F47">
        <w:rPr>
          <w:rFonts w:ascii="B Lotus" w:eastAsia="Calibri" w:hAnsi="B Lotus" w:cs="B Lotus"/>
          <w:b/>
          <w:sz w:val="28"/>
          <w:szCs w:val="28"/>
          <w:rtl/>
          <w:lang w:bidi="fa-IR"/>
        </w:rPr>
        <w:t xml:space="preserve">. </w:t>
      </w:r>
      <w:r w:rsidRPr="00571F47">
        <w:rPr>
          <w:rFonts w:ascii="B Lotus" w:eastAsia="Calibri" w:hAnsi="B Lotus" w:cs="B Lotus" w:hint="cs"/>
          <w:b/>
          <w:sz w:val="28"/>
          <w:szCs w:val="28"/>
          <w:rtl/>
          <w:lang w:bidi="fa-IR"/>
        </w:rPr>
        <w:t>ترجمه ،براهنی، محمدنقی ؛بیرشک، بهروز ؛بیک، مهرداد؛زمانی، رضا؛شاملو، سعید؛شهرآرايف مهرناز؛کریمی، یوسف؛گاهان، نیسان؛ محی</w:t>
      </w:r>
      <w:r w:rsidRPr="00571F47">
        <w:rPr>
          <w:rFonts w:ascii="B Lotus" w:eastAsia="Calibri" w:hAnsi="B Lotus" w:cs="B Lotus"/>
          <w:b/>
          <w:sz w:val="28"/>
          <w:szCs w:val="28"/>
          <w:lang w:bidi="fa-IR"/>
        </w:rPr>
        <w:t xml:space="preserve"> </w:t>
      </w:r>
      <w:r w:rsidRPr="00571F47">
        <w:rPr>
          <w:rFonts w:ascii="B Lotus" w:eastAsia="Calibri" w:hAnsi="B Lotus" w:cs="B Lotus" w:hint="cs"/>
          <w:b/>
          <w:sz w:val="28"/>
          <w:szCs w:val="28"/>
          <w:rtl/>
          <w:lang w:bidi="fa-IR"/>
        </w:rPr>
        <w:t>الدین،مهدی؛هاشمیان، کیانوش،تهران،رش</w:t>
      </w:r>
      <w:r w:rsidRPr="00571F47">
        <w:rPr>
          <w:rFonts w:eastAsia="Calibri" w:cs="B Lotus" w:hint="cs"/>
          <w:b/>
          <w:sz w:val="28"/>
          <w:szCs w:val="28"/>
          <w:rtl/>
          <w:lang w:bidi="fa-IR"/>
        </w:rPr>
        <w:t>د.</w:t>
      </w:r>
    </w:p>
    <w:p w:rsidR="005F75CB" w:rsidRPr="00571F47" w:rsidRDefault="005F75CB" w:rsidP="005F75CB">
      <w:pPr>
        <w:bidi/>
        <w:spacing w:after="200" w:line="240" w:lineRule="auto"/>
        <w:ind w:left="665" w:hanging="665"/>
        <w:jc w:val="lowKashida"/>
        <w:rPr>
          <w:rFonts w:ascii="B Lotus" w:eastAsia="Calibri" w:hAnsi="B Lotus" w:cs="B Lotus"/>
          <w:b/>
          <w:sz w:val="28"/>
          <w:szCs w:val="28"/>
          <w:rtl/>
          <w:lang w:bidi="fa-IR"/>
        </w:rPr>
      </w:pPr>
      <w:r w:rsidRPr="00571F47">
        <w:rPr>
          <w:rFonts w:ascii="B Lotus" w:eastAsia="Calibri" w:hAnsi="B Lotus" w:cs="B Lotus" w:hint="cs"/>
          <w:b/>
          <w:sz w:val="28"/>
          <w:szCs w:val="28"/>
          <w:rtl/>
          <w:lang w:bidi="fa-IR"/>
        </w:rPr>
        <w:t>افروز، غلامعلی و زهره، قربان خانی. (1381). پیوندهای دوستی در کودکی و نوجوانی. تهران: انتشارات اولیاء و مربیان، چاپ اول.</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اینلندر.م،و همکاران (1378) راه مقابله با تنش و سالم ماندن،</w:t>
      </w:r>
      <w:r w:rsidRPr="00571F47">
        <w:rPr>
          <w:rFonts w:cs="B Lotus" w:hint="cs"/>
          <w:sz w:val="28"/>
          <w:szCs w:val="28"/>
          <w:rtl/>
        </w:rPr>
        <w:t xml:space="preserve"> </w:t>
      </w:r>
      <w:r w:rsidRPr="00571F47">
        <w:rPr>
          <w:rFonts w:cs="B Lotus" w:hint="cs"/>
          <w:sz w:val="28"/>
          <w:szCs w:val="28"/>
          <w:rtl/>
          <w:lang w:bidi="fa-IR"/>
        </w:rPr>
        <w:t>ترجمه</w:t>
      </w:r>
      <w:r w:rsidRPr="00571F47">
        <w:rPr>
          <w:rFonts w:cs="B Lotus"/>
          <w:sz w:val="28"/>
          <w:szCs w:val="28"/>
          <w:rtl/>
          <w:lang w:bidi="fa-IR"/>
        </w:rPr>
        <w:t xml:space="preserve"> </w:t>
      </w:r>
      <w:r w:rsidRPr="00571F47">
        <w:rPr>
          <w:rFonts w:cs="B Lotus" w:hint="cs"/>
          <w:sz w:val="28"/>
          <w:szCs w:val="28"/>
          <w:rtl/>
          <w:lang w:bidi="fa-IR"/>
        </w:rPr>
        <w:t>مهریار،</w:t>
      </w:r>
      <w:r w:rsidRPr="00571F47">
        <w:rPr>
          <w:rFonts w:cs="B Lotus"/>
          <w:sz w:val="28"/>
          <w:szCs w:val="28"/>
          <w:rtl/>
          <w:lang w:bidi="fa-IR"/>
        </w:rPr>
        <w:t xml:space="preserve"> </w:t>
      </w:r>
      <w:r w:rsidRPr="00571F47">
        <w:rPr>
          <w:rFonts w:cs="B Lotus" w:hint="cs"/>
          <w:sz w:val="28"/>
          <w:szCs w:val="28"/>
          <w:rtl/>
          <w:lang w:bidi="fa-IR"/>
        </w:rPr>
        <w:t>حسین</w:t>
      </w:r>
      <w:r w:rsidRPr="00571F47">
        <w:rPr>
          <w:rFonts w:cs="B Lotus"/>
          <w:sz w:val="28"/>
          <w:szCs w:val="28"/>
          <w:rtl/>
          <w:lang w:bidi="fa-IR"/>
        </w:rPr>
        <w:t xml:space="preserve">. </w:t>
      </w:r>
      <w:r w:rsidRPr="00571F47">
        <w:rPr>
          <w:rFonts w:cs="B Lotus" w:hint="cs"/>
          <w:sz w:val="28"/>
          <w:szCs w:val="28"/>
          <w:rtl/>
          <w:lang w:bidi="fa-IR"/>
        </w:rPr>
        <w:t xml:space="preserve"> تهران:انتشارات حکایت.</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rPr>
        <w:t>استورا.ب(1991) تنیدگی</w:t>
      </w:r>
      <w:r w:rsidRPr="00571F47">
        <w:rPr>
          <w:rFonts w:cs="B Lotus"/>
          <w:sz w:val="28"/>
          <w:szCs w:val="28"/>
          <w:rtl/>
        </w:rPr>
        <w:t xml:space="preserve"> </w:t>
      </w:r>
      <w:r w:rsidRPr="00571F47">
        <w:rPr>
          <w:rFonts w:cs="B Lotus" w:hint="cs"/>
          <w:sz w:val="28"/>
          <w:szCs w:val="28"/>
          <w:rtl/>
        </w:rPr>
        <w:t>یا</w:t>
      </w:r>
      <w:r w:rsidRPr="00571F47">
        <w:rPr>
          <w:rFonts w:cs="B Lotus"/>
          <w:sz w:val="28"/>
          <w:szCs w:val="28"/>
          <w:rtl/>
        </w:rPr>
        <w:t xml:space="preserve"> </w:t>
      </w:r>
      <w:r w:rsidRPr="00571F47">
        <w:rPr>
          <w:rFonts w:cs="B Lotus" w:hint="cs"/>
          <w:sz w:val="28"/>
          <w:szCs w:val="28"/>
          <w:rtl/>
        </w:rPr>
        <w:t>استرس، ترجمه دادستان.پ(1377) چاپ اول.تهران:انتشارات رشد.</w:t>
      </w:r>
    </w:p>
    <w:p w:rsidR="005F75CB" w:rsidRPr="00571F47" w:rsidRDefault="005F75CB" w:rsidP="005F75CB">
      <w:pPr>
        <w:bidi/>
        <w:spacing w:after="200" w:line="240" w:lineRule="auto"/>
        <w:ind w:left="665" w:hanging="665"/>
        <w:rPr>
          <w:rFonts w:ascii="Calibri" w:eastAsia="Calibri" w:hAnsi="Calibri" w:cs="B Lotus"/>
          <w:sz w:val="28"/>
          <w:szCs w:val="28"/>
          <w:rtl/>
          <w:lang w:bidi="fa-IR"/>
        </w:rPr>
      </w:pPr>
      <w:r w:rsidRPr="00571F47">
        <w:rPr>
          <w:rFonts w:ascii="Calibri" w:eastAsia="Calibri" w:hAnsi="Calibri" w:cs="B Lotus" w:hint="cs"/>
          <w:sz w:val="28"/>
          <w:szCs w:val="28"/>
          <w:rtl/>
          <w:lang w:bidi="fa-IR"/>
        </w:rPr>
        <w:t>پاول .ه(</w:t>
      </w:r>
      <w:r w:rsidRPr="00571F47">
        <w:rPr>
          <w:rFonts w:ascii="Calibri" w:eastAsia="Calibri" w:hAnsi="Calibri" w:cs="B Lotus"/>
          <w:sz w:val="28"/>
          <w:szCs w:val="28"/>
          <w:rtl/>
          <w:lang w:bidi="fa-IR"/>
        </w:rPr>
        <w:t>1998</w:t>
      </w:r>
      <w:r w:rsidRPr="00571F47">
        <w:rPr>
          <w:rFonts w:ascii="Calibri" w:eastAsia="Calibri" w:hAnsi="Calibri" w:cs="B Lotus" w:hint="cs"/>
          <w:sz w:val="28"/>
          <w:szCs w:val="28"/>
          <w:rtl/>
          <w:lang w:bidi="fa-IR"/>
        </w:rPr>
        <w:t>)</w:t>
      </w:r>
      <w:r w:rsidRPr="00571F47">
        <w:rPr>
          <w:rFonts w:cs="B Lotus" w:hint="cs"/>
          <w:sz w:val="28"/>
          <w:szCs w:val="28"/>
          <w:rtl/>
        </w:rPr>
        <w:t xml:space="preserve"> </w:t>
      </w:r>
      <w:r w:rsidRPr="00571F47">
        <w:rPr>
          <w:rFonts w:ascii="Calibri" w:eastAsia="Calibri" w:hAnsi="Calibri" w:cs="B Lotus" w:hint="cs"/>
          <w:sz w:val="28"/>
          <w:szCs w:val="28"/>
          <w:rtl/>
          <w:lang w:bidi="fa-IR"/>
        </w:rPr>
        <w:t>کنترل</w:t>
      </w:r>
      <w:r w:rsidRPr="00571F47">
        <w:rPr>
          <w:rFonts w:ascii="Calibri" w:eastAsia="Calibri" w:hAnsi="Calibri" w:cs="B Lotus"/>
          <w:sz w:val="28"/>
          <w:szCs w:val="28"/>
          <w:rtl/>
          <w:lang w:bidi="fa-IR"/>
        </w:rPr>
        <w:t xml:space="preserve"> </w:t>
      </w:r>
      <w:r w:rsidRPr="00571F47">
        <w:rPr>
          <w:rFonts w:ascii="Calibri" w:eastAsia="Calibri" w:hAnsi="Calibri" w:cs="B Lotus" w:hint="cs"/>
          <w:sz w:val="28"/>
          <w:szCs w:val="28"/>
          <w:rtl/>
          <w:lang w:bidi="fa-IR"/>
        </w:rPr>
        <w:t>اضطراب</w:t>
      </w:r>
      <w:r w:rsidRPr="00571F47">
        <w:rPr>
          <w:rFonts w:ascii="Calibri" w:eastAsia="Calibri" w:hAnsi="Calibri" w:cs="B Lotus"/>
          <w:sz w:val="28"/>
          <w:szCs w:val="28"/>
          <w:rtl/>
          <w:lang w:bidi="fa-IR"/>
        </w:rPr>
        <w:t xml:space="preserve"> </w:t>
      </w:r>
      <w:r w:rsidRPr="00571F47">
        <w:rPr>
          <w:rFonts w:ascii="Calibri" w:eastAsia="Calibri" w:hAnsi="Calibri" w:cs="B Lotus" w:hint="cs"/>
          <w:sz w:val="28"/>
          <w:szCs w:val="28"/>
          <w:rtl/>
          <w:lang w:bidi="fa-IR"/>
        </w:rPr>
        <w:t>و</w:t>
      </w:r>
      <w:r w:rsidRPr="00571F47">
        <w:rPr>
          <w:rFonts w:ascii="Calibri" w:eastAsia="Calibri" w:hAnsi="Calibri" w:cs="B Lotus"/>
          <w:sz w:val="28"/>
          <w:szCs w:val="28"/>
          <w:rtl/>
          <w:lang w:bidi="fa-IR"/>
        </w:rPr>
        <w:t xml:space="preserve"> </w:t>
      </w:r>
      <w:r w:rsidRPr="00571F47">
        <w:rPr>
          <w:rFonts w:ascii="Calibri" w:eastAsia="Calibri" w:hAnsi="Calibri" w:cs="B Lotus" w:hint="cs"/>
          <w:sz w:val="28"/>
          <w:szCs w:val="28"/>
          <w:rtl/>
          <w:lang w:bidi="fa-IR"/>
        </w:rPr>
        <w:t>استرس. ترجمه کمال پور.ن(1376) ،تهران:انتشارات مرندیر.</w:t>
      </w:r>
    </w:p>
    <w:p w:rsidR="005F75CB" w:rsidRPr="00571F47" w:rsidRDefault="005F75CB" w:rsidP="005F75CB">
      <w:pPr>
        <w:bidi/>
        <w:spacing w:after="200" w:line="240" w:lineRule="auto"/>
        <w:ind w:left="665" w:hanging="665"/>
        <w:rPr>
          <w:rFonts w:ascii="Calibri" w:eastAsia="Calibri" w:hAnsi="Calibri" w:cs="B Lotus"/>
          <w:sz w:val="28"/>
          <w:szCs w:val="28"/>
          <w:rtl/>
          <w:lang w:bidi="fa-IR"/>
        </w:rPr>
      </w:pPr>
      <w:r w:rsidRPr="00571F47">
        <w:rPr>
          <w:rFonts w:ascii="Calibri" w:eastAsia="Calibri" w:hAnsi="Calibri" w:cs="B Lotus" w:hint="cs"/>
          <w:sz w:val="28"/>
          <w:szCs w:val="28"/>
          <w:rtl/>
          <w:lang w:bidi="fa-IR"/>
        </w:rPr>
        <w:lastRenderedPageBreak/>
        <w:t>پیفر.ب،(1953)</w:t>
      </w:r>
      <w:r w:rsidRPr="00571F47">
        <w:rPr>
          <w:rFonts w:cs="B Lotus"/>
          <w:sz w:val="28"/>
          <w:szCs w:val="28"/>
        </w:rPr>
        <w:t xml:space="preserve"> </w:t>
      </w:r>
      <w:r w:rsidRPr="00571F47">
        <w:rPr>
          <w:rFonts w:ascii="Calibri" w:eastAsia="Calibri" w:hAnsi="Calibri" w:cs="B Lotus"/>
          <w:sz w:val="28"/>
          <w:szCs w:val="28"/>
          <w:lang w:bidi="fa-IR"/>
        </w:rPr>
        <w:t>.</w:t>
      </w:r>
      <w:r w:rsidRPr="00571F47">
        <w:rPr>
          <w:rFonts w:ascii="Calibri" w:eastAsia="Calibri" w:hAnsi="Calibri" w:cs="B Lotus" w:hint="cs"/>
          <w:sz w:val="28"/>
          <w:szCs w:val="28"/>
          <w:rtl/>
          <w:lang w:bidi="fa-IR"/>
        </w:rPr>
        <w:t>اصول</w:t>
      </w:r>
      <w:r w:rsidRPr="00571F47">
        <w:rPr>
          <w:rFonts w:ascii="Calibri" w:eastAsia="Calibri" w:hAnsi="Calibri" w:cs="B Lotus"/>
          <w:sz w:val="28"/>
          <w:szCs w:val="28"/>
          <w:rtl/>
          <w:lang w:bidi="fa-IR"/>
        </w:rPr>
        <w:t xml:space="preserve"> </w:t>
      </w:r>
      <w:r w:rsidRPr="00571F47">
        <w:rPr>
          <w:rFonts w:ascii="Calibri" w:eastAsia="Calibri" w:hAnsi="Calibri" w:cs="B Lotus" w:hint="cs"/>
          <w:sz w:val="28"/>
          <w:szCs w:val="28"/>
          <w:rtl/>
          <w:lang w:bidi="fa-IR"/>
        </w:rPr>
        <w:t>کنترل</w:t>
      </w:r>
      <w:r w:rsidRPr="00571F47">
        <w:rPr>
          <w:rFonts w:ascii="Calibri" w:eastAsia="Calibri" w:hAnsi="Calibri" w:cs="B Lotus"/>
          <w:sz w:val="28"/>
          <w:szCs w:val="28"/>
          <w:rtl/>
          <w:lang w:bidi="fa-IR"/>
        </w:rPr>
        <w:t xml:space="preserve"> </w:t>
      </w:r>
      <w:r w:rsidRPr="00571F47">
        <w:rPr>
          <w:rFonts w:ascii="Calibri" w:eastAsia="Calibri" w:hAnsi="Calibri" w:cs="B Lotus" w:hint="cs"/>
          <w:sz w:val="28"/>
          <w:szCs w:val="28"/>
          <w:rtl/>
          <w:lang w:bidi="fa-IR"/>
        </w:rPr>
        <w:t>استرس. ترجمه ابوک(1388) ،تهران:انتشارات نسل نو اندیش</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جان بزرگی.م،نوری.ن،(1382) شیوه های درمان گری اضطراب و تنیدگی.تهران:انتشارات سمت.</w:t>
      </w:r>
    </w:p>
    <w:p w:rsidR="005F75CB" w:rsidRPr="00571F47" w:rsidRDefault="005F75CB" w:rsidP="005F75CB">
      <w:pPr>
        <w:bidi/>
        <w:spacing w:after="200" w:line="240" w:lineRule="auto"/>
        <w:ind w:left="665" w:hanging="665"/>
        <w:rPr>
          <w:rFonts w:cs="B Lotus"/>
          <w:sz w:val="28"/>
          <w:szCs w:val="28"/>
          <w:rtl/>
          <w:lang w:bidi="fa-IR"/>
        </w:rPr>
      </w:pPr>
      <w:r w:rsidRPr="00571F47">
        <w:rPr>
          <w:rFonts w:cs="B Lotus" w:hint="cs"/>
          <w:sz w:val="28"/>
          <w:szCs w:val="28"/>
          <w:rtl/>
          <w:lang w:bidi="fa-IR"/>
        </w:rPr>
        <w:t>دادستان.پ(1378)روان شناسی مرضی تحولی،جلد اول،تهران:انتشارات سمت.</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راس و التمایر،(1385). استرس</w:t>
      </w:r>
      <w:r w:rsidRPr="00571F47">
        <w:rPr>
          <w:rFonts w:cs="B Lotus"/>
          <w:sz w:val="28"/>
          <w:szCs w:val="28"/>
          <w:rtl/>
          <w:lang w:bidi="fa-IR"/>
        </w:rPr>
        <w:t xml:space="preserve"> </w:t>
      </w:r>
      <w:r w:rsidRPr="00571F47">
        <w:rPr>
          <w:rFonts w:cs="B Lotus" w:hint="cs"/>
          <w:sz w:val="28"/>
          <w:szCs w:val="28"/>
          <w:rtl/>
          <w:lang w:bidi="fa-IR"/>
        </w:rPr>
        <w:t>شغلی. ترجمه خواجه پور.غ.ر ،تهران:انتشارات سازمان مدیریت صنعتی.</w:t>
      </w:r>
    </w:p>
    <w:p w:rsidR="005F75CB" w:rsidRPr="00571F47" w:rsidRDefault="005F75CB" w:rsidP="005F75CB">
      <w:pPr>
        <w:pStyle w:val="Heading2"/>
        <w:bidi/>
        <w:spacing w:before="0" w:line="240" w:lineRule="auto"/>
        <w:rPr>
          <w:rFonts w:asciiTheme="minorHAnsi" w:eastAsiaTheme="minorHAnsi" w:hAnsiTheme="minorHAnsi"/>
          <w:b w:val="0"/>
          <w:bCs w:val="0"/>
          <w:color w:val="FF0000"/>
          <w:sz w:val="28"/>
          <w:szCs w:val="28"/>
          <w:rtl/>
          <w:lang w:bidi="fa-IR"/>
        </w:rPr>
      </w:pPr>
      <w:r w:rsidRPr="00571F47">
        <w:rPr>
          <w:rFonts w:asciiTheme="minorHAnsi" w:eastAsiaTheme="minorHAnsi" w:hAnsiTheme="minorHAnsi" w:hint="cs"/>
          <w:b w:val="0"/>
          <w:bCs w:val="0"/>
          <w:sz w:val="28"/>
          <w:szCs w:val="28"/>
          <w:rtl/>
          <w:lang w:bidi="fa-IR"/>
        </w:rPr>
        <w:t>رفیع پور، فرامز. (1377). آناتومی جامعه. شرکت سهامی انتشار</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ریو.ج.م(2005)</w:t>
      </w:r>
      <w:r w:rsidRPr="00571F47">
        <w:rPr>
          <w:rFonts w:cs="B Lotus" w:hint="cs"/>
          <w:sz w:val="28"/>
          <w:szCs w:val="28"/>
          <w:rtl/>
        </w:rPr>
        <w:t xml:space="preserve"> </w:t>
      </w:r>
      <w:r w:rsidRPr="00571F47">
        <w:rPr>
          <w:rFonts w:cs="B Lotus" w:hint="cs"/>
          <w:sz w:val="28"/>
          <w:szCs w:val="28"/>
          <w:rtl/>
          <w:lang w:bidi="fa-IR"/>
        </w:rPr>
        <w:t>انگیزش</w:t>
      </w:r>
      <w:r w:rsidRPr="00571F47">
        <w:rPr>
          <w:rFonts w:cs="B Lotus"/>
          <w:sz w:val="28"/>
          <w:szCs w:val="28"/>
          <w:rtl/>
          <w:lang w:bidi="fa-IR"/>
        </w:rPr>
        <w:t xml:space="preserve"> </w:t>
      </w:r>
      <w:r w:rsidRPr="00571F47">
        <w:rPr>
          <w:rFonts w:cs="B Lotus" w:hint="cs"/>
          <w:sz w:val="28"/>
          <w:szCs w:val="28"/>
          <w:rtl/>
          <w:lang w:bidi="fa-IR"/>
        </w:rPr>
        <w:t>و</w:t>
      </w:r>
      <w:r w:rsidRPr="00571F47">
        <w:rPr>
          <w:rFonts w:cs="B Lotus"/>
          <w:sz w:val="28"/>
          <w:szCs w:val="28"/>
          <w:rtl/>
          <w:lang w:bidi="fa-IR"/>
        </w:rPr>
        <w:t xml:space="preserve"> </w:t>
      </w:r>
      <w:r w:rsidRPr="00571F47">
        <w:rPr>
          <w:rFonts w:cs="B Lotus" w:hint="cs"/>
          <w:sz w:val="28"/>
          <w:szCs w:val="28"/>
          <w:rtl/>
          <w:lang w:bidi="fa-IR"/>
        </w:rPr>
        <w:t xml:space="preserve">هیجان، ترجمه یحیی </w:t>
      </w:r>
      <w:r w:rsidRPr="00571F47">
        <w:rPr>
          <w:rFonts w:cs="B Lotus" w:hint="cs"/>
          <w:color w:val="FF0000"/>
          <w:sz w:val="28"/>
          <w:szCs w:val="28"/>
          <w:rtl/>
          <w:lang w:bidi="fa-IR"/>
        </w:rPr>
        <w:t>سید م</w:t>
      </w:r>
      <w:r w:rsidRPr="00571F47">
        <w:rPr>
          <w:rFonts w:cs="B Lotus" w:hint="cs"/>
          <w:sz w:val="28"/>
          <w:szCs w:val="28"/>
          <w:rtl/>
          <w:lang w:bidi="fa-IR"/>
        </w:rPr>
        <w:t>حمدی(1384). ،تهران:انتشارات ویرایش.</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روزنمنان.د،سلیگمن.م،(1995)؛آسیب شناسی روانی. ترجمه یحیی سید محمدی. چاپ اول،تهران:انتشارات فرهنگ اسلامی.</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سادوک.ب،سادوک.ج(  1999 )</w:t>
      </w:r>
      <w:r w:rsidRPr="00571F47">
        <w:rPr>
          <w:rFonts w:cs="B Lotus" w:hint="cs"/>
          <w:sz w:val="28"/>
          <w:szCs w:val="28"/>
          <w:rtl/>
        </w:rPr>
        <w:t xml:space="preserve"> </w:t>
      </w:r>
      <w:r w:rsidRPr="00571F47">
        <w:rPr>
          <w:rFonts w:cs="B Lotus" w:hint="cs"/>
          <w:sz w:val="28"/>
          <w:szCs w:val="28"/>
          <w:rtl/>
          <w:lang w:bidi="fa-IR"/>
        </w:rPr>
        <w:t>خلاصه</w:t>
      </w:r>
      <w:r w:rsidRPr="00571F47">
        <w:rPr>
          <w:rFonts w:cs="B Lotus"/>
          <w:sz w:val="28"/>
          <w:szCs w:val="28"/>
          <w:rtl/>
          <w:lang w:bidi="fa-IR"/>
        </w:rPr>
        <w:t xml:space="preserve"> </w:t>
      </w:r>
      <w:r w:rsidRPr="00571F47">
        <w:rPr>
          <w:rFonts w:cs="B Lotus" w:hint="cs"/>
          <w:sz w:val="28"/>
          <w:szCs w:val="28"/>
          <w:rtl/>
          <w:lang w:bidi="fa-IR"/>
        </w:rPr>
        <w:t>روان</w:t>
      </w:r>
      <w:r w:rsidRPr="00571F47">
        <w:rPr>
          <w:rFonts w:cs="B Lotus"/>
          <w:sz w:val="28"/>
          <w:szCs w:val="28"/>
          <w:rtl/>
          <w:lang w:bidi="fa-IR"/>
        </w:rPr>
        <w:t xml:space="preserve"> </w:t>
      </w:r>
      <w:r w:rsidRPr="00571F47">
        <w:rPr>
          <w:rFonts w:cs="B Lotus" w:hint="cs"/>
          <w:sz w:val="28"/>
          <w:szCs w:val="28"/>
          <w:rtl/>
          <w:lang w:bidi="fa-IR"/>
        </w:rPr>
        <w:t>پزشکی</w:t>
      </w:r>
      <w:r w:rsidRPr="00571F47">
        <w:rPr>
          <w:rFonts w:cs="B Lotus"/>
          <w:sz w:val="28"/>
          <w:szCs w:val="28"/>
          <w:rtl/>
          <w:lang w:bidi="fa-IR"/>
        </w:rPr>
        <w:t xml:space="preserve"> </w:t>
      </w:r>
      <w:r w:rsidRPr="00571F47">
        <w:rPr>
          <w:rFonts w:cs="B Lotus" w:hint="cs"/>
          <w:sz w:val="28"/>
          <w:szCs w:val="28"/>
          <w:rtl/>
          <w:lang w:bidi="fa-IR"/>
        </w:rPr>
        <w:t>و</w:t>
      </w:r>
      <w:r w:rsidRPr="00571F47">
        <w:rPr>
          <w:rFonts w:cs="B Lotus"/>
          <w:sz w:val="28"/>
          <w:szCs w:val="28"/>
          <w:rtl/>
          <w:lang w:bidi="fa-IR"/>
        </w:rPr>
        <w:t xml:space="preserve"> </w:t>
      </w:r>
      <w:r w:rsidRPr="00571F47">
        <w:rPr>
          <w:rFonts w:cs="B Lotus" w:hint="cs"/>
          <w:sz w:val="28"/>
          <w:szCs w:val="28"/>
          <w:rtl/>
          <w:lang w:bidi="fa-IR"/>
        </w:rPr>
        <w:t>علوم</w:t>
      </w:r>
      <w:r w:rsidRPr="00571F47">
        <w:rPr>
          <w:rFonts w:cs="B Lotus"/>
          <w:sz w:val="28"/>
          <w:szCs w:val="28"/>
          <w:rtl/>
          <w:lang w:bidi="fa-IR"/>
        </w:rPr>
        <w:t xml:space="preserve"> </w:t>
      </w:r>
      <w:r w:rsidRPr="00571F47">
        <w:rPr>
          <w:rFonts w:cs="B Lotus" w:hint="cs"/>
          <w:sz w:val="28"/>
          <w:szCs w:val="28"/>
          <w:rtl/>
          <w:lang w:bidi="fa-IR"/>
        </w:rPr>
        <w:t>پزشکی</w:t>
      </w:r>
      <w:r w:rsidRPr="00571F47">
        <w:rPr>
          <w:rFonts w:cs="B Lotus"/>
          <w:sz w:val="28"/>
          <w:szCs w:val="28"/>
          <w:rtl/>
          <w:lang w:bidi="fa-IR"/>
        </w:rPr>
        <w:t xml:space="preserve"> </w:t>
      </w:r>
      <w:r w:rsidRPr="00571F47">
        <w:rPr>
          <w:rFonts w:cs="B Lotus" w:hint="cs"/>
          <w:sz w:val="28"/>
          <w:szCs w:val="28"/>
          <w:rtl/>
          <w:lang w:bidi="fa-IR"/>
        </w:rPr>
        <w:t>و</w:t>
      </w:r>
      <w:r w:rsidRPr="00571F47">
        <w:rPr>
          <w:rFonts w:cs="B Lotus"/>
          <w:sz w:val="28"/>
          <w:szCs w:val="28"/>
          <w:rtl/>
          <w:lang w:bidi="fa-IR"/>
        </w:rPr>
        <w:t xml:space="preserve"> </w:t>
      </w:r>
      <w:r w:rsidRPr="00571F47">
        <w:rPr>
          <w:rFonts w:cs="B Lotus" w:hint="cs"/>
          <w:sz w:val="28"/>
          <w:szCs w:val="28"/>
          <w:rtl/>
          <w:lang w:bidi="fa-IR"/>
        </w:rPr>
        <w:t>روان</w:t>
      </w:r>
      <w:r w:rsidRPr="00571F47">
        <w:rPr>
          <w:rFonts w:cs="B Lotus"/>
          <w:sz w:val="28"/>
          <w:szCs w:val="28"/>
          <w:rtl/>
          <w:lang w:bidi="fa-IR"/>
        </w:rPr>
        <w:t xml:space="preserve"> </w:t>
      </w:r>
      <w:r w:rsidRPr="00571F47">
        <w:rPr>
          <w:rFonts w:cs="B Lotus" w:hint="cs"/>
          <w:sz w:val="28"/>
          <w:szCs w:val="28"/>
          <w:rtl/>
          <w:lang w:bidi="fa-IR"/>
        </w:rPr>
        <w:t>پزشکی</w:t>
      </w:r>
      <w:r w:rsidRPr="00571F47">
        <w:rPr>
          <w:rFonts w:cs="B Lotus"/>
          <w:sz w:val="28"/>
          <w:szCs w:val="28"/>
          <w:rtl/>
          <w:lang w:bidi="fa-IR"/>
        </w:rPr>
        <w:t xml:space="preserve"> </w:t>
      </w:r>
      <w:r w:rsidRPr="00571F47">
        <w:rPr>
          <w:rFonts w:cs="B Lotus" w:hint="cs"/>
          <w:sz w:val="28"/>
          <w:szCs w:val="28"/>
          <w:rtl/>
          <w:lang w:bidi="fa-IR"/>
        </w:rPr>
        <w:t>بالینی. ترجمه:رفیعی پور.خ(1387) ،تهران:انتشارات ارجمند.</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سعید.ا(1385).بررسی فشار های روانی-اجتماعی وراهبرد های مقابله ای و رابطه آن با پیشرفت تحصیلی در دانش آموزان دختر،فصلنامه مطالعات روان شناختی،دوره دوم،شماره3و4صفحه53-60.</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سلطانی.ا،(1381)بررسی غیبت مکرر دانش آموزان مدارس از دیدگاه روان شناسی،فصلنامه بهورز،نشریه پزشکی،سال سیزدهم،شماره 3،صفحه53-60.</w:t>
      </w:r>
    </w:p>
    <w:p w:rsidR="005F75CB" w:rsidRPr="00571F47" w:rsidRDefault="005F75CB" w:rsidP="005F75CB">
      <w:pPr>
        <w:bidi/>
        <w:spacing w:after="200" w:line="240" w:lineRule="auto"/>
        <w:ind w:left="665" w:hanging="665"/>
        <w:jc w:val="lowKashida"/>
        <w:rPr>
          <w:rFonts w:ascii="B Lotus" w:eastAsia="Calibri" w:hAnsi="B Lotus" w:cs="B Lotus"/>
          <w:b/>
          <w:sz w:val="28"/>
          <w:szCs w:val="28"/>
          <w:rtl/>
          <w:lang w:bidi="fa-IR"/>
        </w:rPr>
      </w:pPr>
      <w:r w:rsidRPr="00571F47">
        <w:rPr>
          <w:rFonts w:ascii="B Lotus" w:eastAsia="Calibri" w:hAnsi="B Lotus" w:cs="B Lotus"/>
          <w:b/>
          <w:sz w:val="28"/>
          <w:szCs w:val="28"/>
          <w:rtl/>
          <w:lang w:bidi="fa-IR"/>
        </w:rPr>
        <w:t>شولتز، دوان پ</w:t>
      </w:r>
      <w:r w:rsidRPr="00571F47">
        <w:rPr>
          <w:rFonts w:ascii="B Lotus" w:eastAsia="Calibri" w:hAnsi="B Lotus" w:cs="B Lotus" w:hint="cs"/>
          <w:b/>
          <w:sz w:val="28"/>
          <w:szCs w:val="28"/>
          <w:rtl/>
          <w:lang w:bidi="fa-IR"/>
        </w:rPr>
        <w:t>ی</w:t>
      </w:r>
      <w:r w:rsidRPr="00571F47">
        <w:rPr>
          <w:rFonts w:ascii="B Lotus" w:eastAsia="Calibri" w:hAnsi="B Lotus" w:cs="B Lotus"/>
          <w:b/>
          <w:sz w:val="28"/>
          <w:szCs w:val="28"/>
          <w:rtl/>
          <w:lang w:bidi="fa-IR"/>
        </w:rPr>
        <w:t xml:space="preserve"> وشولتز، س</w:t>
      </w:r>
      <w:r w:rsidRPr="00571F47">
        <w:rPr>
          <w:rFonts w:ascii="B Lotus" w:eastAsia="Calibri" w:hAnsi="B Lotus" w:cs="B Lotus" w:hint="cs"/>
          <w:b/>
          <w:sz w:val="28"/>
          <w:szCs w:val="28"/>
          <w:rtl/>
          <w:lang w:bidi="fa-IR"/>
        </w:rPr>
        <w:t>یدنی</w:t>
      </w:r>
      <w:r w:rsidRPr="00571F47">
        <w:rPr>
          <w:rFonts w:ascii="B Lotus" w:eastAsia="Calibri" w:hAnsi="B Lotus" w:cs="B Lotus"/>
          <w:b/>
          <w:sz w:val="28"/>
          <w:szCs w:val="28"/>
          <w:rtl/>
          <w:lang w:bidi="fa-IR"/>
        </w:rPr>
        <w:t xml:space="preserve"> الن؛</w:t>
      </w:r>
      <w:r w:rsidRPr="00571F47">
        <w:rPr>
          <w:rFonts w:ascii="B Lotus" w:eastAsia="Calibri" w:hAnsi="B Lotus" w:cs="B Lotus" w:hint="cs"/>
          <w:b/>
          <w:sz w:val="28"/>
          <w:szCs w:val="28"/>
          <w:rtl/>
          <w:lang w:bidi="fa-IR"/>
        </w:rPr>
        <w:t xml:space="preserve"> (</w:t>
      </w:r>
      <w:r w:rsidRPr="00571F47">
        <w:rPr>
          <w:rFonts w:ascii="B Lotus" w:eastAsia="Calibri" w:hAnsi="B Lotus" w:cs="B Lotus"/>
          <w:b/>
          <w:sz w:val="28"/>
          <w:szCs w:val="28"/>
          <w:rtl/>
          <w:lang w:bidi="fa-IR"/>
        </w:rPr>
        <w:t>1384</w:t>
      </w:r>
      <w:r w:rsidRPr="00571F47">
        <w:rPr>
          <w:rFonts w:ascii="B Lotus" w:eastAsia="Calibri" w:hAnsi="B Lotus" w:cs="B Lotus" w:hint="cs"/>
          <w:b/>
          <w:sz w:val="28"/>
          <w:szCs w:val="28"/>
          <w:rtl/>
          <w:lang w:bidi="fa-IR"/>
        </w:rPr>
        <w:t>)</w:t>
      </w:r>
      <w:r w:rsidRPr="00571F47">
        <w:rPr>
          <w:rFonts w:ascii="B Lotus" w:eastAsia="Calibri" w:hAnsi="B Lotus" w:cs="B Lotus"/>
          <w:b/>
          <w:sz w:val="28"/>
          <w:szCs w:val="28"/>
          <w:rtl/>
          <w:lang w:bidi="fa-IR"/>
        </w:rPr>
        <w:t xml:space="preserve"> تار</w:t>
      </w:r>
      <w:r w:rsidRPr="00571F47">
        <w:rPr>
          <w:rFonts w:ascii="B Lotus" w:eastAsia="Calibri" w:hAnsi="B Lotus" w:cs="B Lotus" w:hint="cs"/>
          <w:b/>
          <w:sz w:val="28"/>
          <w:szCs w:val="28"/>
          <w:rtl/>
          <w:lang w:bidi="fa-IR"/>
        </w:rPr>
        <w:t>یخ</w:t>
      </w:r>
      <w:r w:rsidRPr="00571F47">
        <w:rPr>
          <w:rFonts w:ascii="B Lotus" w:eastAsia="Calibri" w:hAnsi="B Lotus" w:cs="B Lotus"/>
          <w:b/>
          <w:sz w:val="28"/>
          <w:szCs w:val="28"/>
          <w:rtl/>
          <w:lang w:bidi="fa-IR"/>
        </w:rPr>
        <w:t xml:space="preserve"> روان شناس</w:t>
      </w:r>
      <w:r w:rsidRPr="00571F47">
        <w:rPr>
          <w:rFonts w:ascii="B Lotus" w:eastAsia="Calibri" w:hAnsi="B Lotus" w:cs="B Lotus" w:hint="cs"/>
          <w:b/>
          <w:sz w:val="28"/>
          <w:szCs w:val="28"/>
          <w:rtl/>
          <w:lang w:bidi="fa-IR"/>
        </w:rPr>
        <w:t>ی</w:t>
      </w:r>
      <w:r w:rsidRPr="00571F47">
        <w:rPr>
          <w:rFonts w:ascii="B Lotus" w:eastAsia="Calibri" w:hAnsi="B Lotus" w:cs="B Lotus"/>
          <w:b/>
          <w:sz w:val="28"/>
          <w:szCs w:val="28"/>
          <w:rtl/>
          <w:lang w:bidi="fa-IR"/>
        </w:rPr>
        <w:t xml:space="preserve"> نو</w:t>
      </w:r>
      <w:r w:rsidRPr="00571F47">
        <w:rPr>
          <w:rFonts w:ascii="B Lotus" w:eastAsia="Calibri" w:hAnsi="B Lotus" w:cs="B Lotus" w:hint="cs"/>
          <w:b/>
          <w:sz w:val="28"/>
          <w:szCs w:val="28"/>
          <w:rtl/>
          <w:lang w:bidi="fa-IR"/>
        </w:rPr>
        <w:t>ین،</w:t>
      </w:r>
      <w:r w:rsidRPr="00571F47">
        <w:rPr>
          <w:rFonts w:ascii="B Lotus" w:eastAsia="Calibri" w:hAnsi="B Lotus" w:cs="B Lotus"/>
          <w:b/>
          <w:sz w:val="28"/>
          <w:szCs w:val="28"/>
          <w:rtl/>
          <w:lang w:bidi="fa-IR"/>
        </w:rPr>
        <w:t xml:space="preserve"> عل</w:t>
      </w:r>
      <w:r w:rsidRPr="00571F47">
        <w:rPr>
          <w:rFonts w:ascii="B Lotus" w:eastAsia="Calibri" w:hAnsi="B Lotus" w:cs="B Lotus" w:hint="cs"/>
          <w:b/>
          <w:sz w:val="28"/>
          <w:szCs w:val="28"/>
          <w:rtl/>
          <w:lang w:bidi="fa-IR"/>
        </w:rPr>
        <w:t>ی</w:t>
      </w:r>
      <w:r w:rsidRPr="00571F47">
        <w:rPr>
          <w:rFonts w:ascii="B Lotus" w:eastAsia="Calibri" w:hAnsi="B Lotus" w:cs="B Lotus"/>
          <w:b/>
          <w:sz w:val="28"/>
          <w:szCs w:val="28"/>
          <w:rtl/>
          <w:lang w:bidi="fa-IR"/>
        </w:rPr>
        <w:t xml:space="preserve"> اکبر س</w:t>
      </w:r>
      <w:r w:rsidRPr="00571F47">
        <w:rPr>
          <w:rFonts w:ascii="B Lotus" w:eastAsia="Calibri" w:hAnsi="B Lotus" w:cs="B Lotus" w:hint="cs"/>
          <w:b/>
          <w:sz w:val="28"/>
          <w:szCs w:val="28"/>
          <w:rtl/>
          <w:lang w:bidi="fa-IR"/>
        </w:rPr>
        <w:t>یف</w:t>
      </w:r>
      <w:r w:rsidRPr="00571F47">
        <w:rPr>
          <w:rFonts w:ascii="B Lotus" w:eastAsia="Calibri" w:hAnsi="B Lotus" w:cs="B Lotus"/>
          <w:b/>
          <w:sz w:val="28"/>
          <w:szCs w:val="28"/>
          <w:rtl/>
          <w:lang w:bidi="fa-IR"/>
        </w:rPr>
        <w:t xml:space="preserve"> و همکاران، تهران، نشر دوران، ، چاپ سوم.</w:t>
      </w:r>
    </w:p>
    <w:p w:rsidR="005F75CB" w:rsidRPr="00571F47" w:rsidRDefault="005F75CB" w:rsidP="005F75CB">
      <w:pPr>
        <w:bidi/>
        <w:spacing w:after="200" w:line="240" w:lineRule="auto"/>
        <w:ind w:left="665" w:hanging="665"/>
        <w:jc w:val="lowKashida"/>
        <w:rPr>
          <w:rFonts w:ascii="B Lotus" w:eastAsia="Calibri" w:hAnsi="B Lotus" w:cs="B Lotus"/>
          <w:b/>
          <w:sz w:val="28"/>
          <w:szCs w:val="28"/>
          <w:lang w:bidi="fa-IR"/>
        </w:rPr>
      </w:pPr>
      <w:r w:rsidRPr="00571F47">
        <w:rPr>
          <w:rFonts w:ascii="B Lotus" w:eastAsia="Calibri" w:hAnsi="B Lotus" w:cs="B Lotus"/>
          <w:b/>
          <w:sz w:val="28"/>
          <w:szCs w:val="28"/>
          <w:rtl/>
          <w:lang w:bidi="fa-IR"/>
        </w:rPr>
        <w:t>شف</w:t>
      </w:r>
      <w:r w:rsidRPr="00571F47">
        <w:rPr>
          <w:rFonts w:ascii="B Lotus" w:eastAsia="Calibri" w:hAnsi="B Lotus" w:cs="B Lotus" w:hint="cs"/>
          <w:b/>
          <w:sz w:val="28"/>
          <w:szCs w:val="28"/>
          <w:rtl/>
          <w:lang w:bidi="fa-IR"/>
        </w:rPr>
        <w:t>یع‌آبادی،</w:t>
      </w:r>
      <w:r w:rsidRPr="00571F47">
        <w:rPr>
          <w:rFonts w:ascii="B Lotus" w:eastAsia="Calibri" w:hAnsi="B Lotus" w:cs="B Lotus"/>
          <w:b/>
          <w:sz w:val="28"/>
          <w:szCs w:val="28"/>
          <w:rtl/>
          <w:lang w:bidi="fa-IR"/>
        </w:rPr>
        <w:t xml:space="preserve"> عبدالله و ناصر</w:t>
      </w:r>
      <w:r w:rsidRPr="00571F47">
        <w:rPr>
          <w:rFonts w:ascii="B Lotus" w:eastAsia="Calibri" w:hAnsi="B Lotus" w:cs="B Lotus" w:hint="cs"/>
          <w:b/>
          <w:sz w:val="28"/>
          <w:szCs w:val="28"/>
          <w:rtl/>
          <w:lang w:bidi="fa-IR"/>
        </w:rPr>
        <w:t>ی،</w:t>
      </w:r>
      <w:r w:rsidRPr="00571F47">
        <w:rPr>
          <w:rFonts w:ascii="B Lotus" w:eastAsia="Calibri" w:hAnsi="B Lotus" w:cs="B Lotus"/>
          <w:b/>
          <w:sz w:val="28"/>
          <w:szCs w:val="28"/>
          <w:rtl/>
          <w:lang w:bidi="fa-IR"/>
        </w:rPr>
        <w:t xml:space="preserve"> غلامرضا</w:t>
      </w:r>
      <w:r w:rsidRPr="00571F47">
        <w:rPr>
          <w:rFonts w:ascii="B Lotus" w:eastAsia="Calibri" w:hAnsi="B Lotus" w:cs="B Lotus" w:hint="cs"/>
          <w:b/>
          <w:sz w:val="28"/>
          <w:szCs w:val="28"/>
          <w:rtl/>
          <w:lang w:bidi="fa-IR"/>
        </w:rPr>
        <w:t xml:space="preserve"> (</w:t>
      </w:r>
      <w:r w:rsidRPr="00571F47">
        <w:rPr>
          <w:rFonts w:ascii="B Lotus" w:eastAsia="Calibri" w:hAnsi="B Lotus" w:cs="B Lotus"/>
          <w:b/>
          <w:sz w:val="28"/>
          <w:szCs w:val="28"/>
          <w:rtl/>
          <w:lang w:bidi="fa-IR"/>
        </w:rPr>
        <w:t>1386</w:t>
      </w:r>
      <w:r w:rsidRPr="00571F47">
        <w:rPr>
          <w:rFonts w:ascii="B Lotus" w:eastAsia="Calibri" w:hAnsi="B Lotus" w:cs="B Lotus" w:hint="cs"/>
          <w:b/>
          <w:sz w:val="28"/>
          <w:szCs w:val="28"/>
          <w:rtl/>
          <w:lang w:bidi="fa-IR"/>
        </w:rPr>
        <w:t>).</w:t>
      </w:r>
      <w:r w:rsidRPr="00571F47">
        <w:rPr>
          <w:rFonts w:ascii="B Lotus" w:eastAsia="Calibri" w:hAnsi="B Lotus" w:cs="B Lotus"/>
          <w:b/>
          <w:sz w:val="28"/>
          <w:szCs w:val="28"/>
          <w:rtl/>
          <w:lang w:bidi="fa-IR"/>
        </w:rPr>
        <w:t xml:space="preserve"> نظر</w:t>
      </w:r>
      <w:r w:rsidRPr="00571F47">
        <w:rPr>
          <w:rFonts w:ascii="B Lotus" w:eastAsia="Calibri" w:hAnsi="B Lotus" w:cs="B Lotus" w:hint="cs"/>
          <w:b/>
          <w:sz w:val="28"/>
          <w:szCs w:val="28"/>
          <w:rtl/>
          <w:lang w:bidi="fa-IR"/>
        </w:rPr>
        <w:t>یه‌های</w:t>
      </w:r>
      <w:r w:rsidRPr="00571F47">
        <w:rPr>
          <w:rFonts w:ascii="B Lotus" w:eastAsia="Calibri" w:hAnsi="B Lotus" w:cs="B Lotus"/>
          <w:b/>
          <w:sz w:val="28"/>
          <w:szCs w:val="28"/>
          <w:rtl/>
          <w:lang w:bidi="fa-IR"/>
        </w:rPr>
        <w:t xml:space="preserve"> مشاوره و روان‌درمان</w:t>
      </w:r>
      <w:r w:rsidRPr="00571F47">
        <w:rPr>
          <w:rFonts w:ascii="B Lotus" w:eastAsia="Calibri" w:hAnsi="B Lotus" w:cs="B Lotus" w:hint="cs"/>
          <w:b/>
          <w:sz w:val="28"/>
          <w:szCs w:val="28"/>
          <w:rtl/>
          <w:lang w:bidi="fa-IR"/>
        </w:rPr>
        <w:t>ی،</w:t>
      </w:r>
      <w:r w:rsidRPr="00571F47">
        <w:rPr>
          <w:rFonts w:ascii="B Lotus" w:eastAsia="Calibri" w:hAnsi="B Lotus" w:cs="B Lotus"/>
          <w:b/>
          <w:sz w:val="28"/>
          <w:szCs w:val="28"/>
          <w:rtl/>
          <w:lang w:bidi="fa-IR"/>
        </w:rPr>
        <w:t xml:space="preserve"> تهران، مرکز نشر دانشگاه</w:t>
      </w:r>
      <w:r w:rsidRPr="00571F47">
        <w:rPr>
          <w:rFonts w:ascii="B Lotus" w:eastAsia="Calibri" w:hAnsi="B Lotus" w:cs="B Lotus" w:hint="cs"/>
          <w:b/>
          <w:sz w:val="28"/>
          <w:szCs w:val="28"/>
          <w:rtl/>
          <w:lang w:bidi="fa-IR"/>
        </w:rPr>
        <w:t>ی</w:t>
      </w:r>
      <w:r w:rsidRPr="00571F47">
        <w:rPr>
          <w:rFonts w:ascii="B Lotus" w:eastAsia="Calibri" w:hAnsi="B Lotus" w:cs="B Lotus"/>
          <w:b/>
          <w:sz w:val="28"/>
          <w:szCs w:val="28"/>
          <w:rtl/>
          <w:lang w:bidi="fa-IR"/>
        </w:rPr>
        <w:t>، چاپ س</w:t>
      </w:r>
      <w:r w:rsidRPr="00571F47">
        <w:rPr>
          <w:rFonts w:ascii="B Lotus" w:eastAsia="Calibri" w:hAnsi="B Lotus" w:cs="B Lotus" w:hint="cs"/>
          <w:b/>
          <w:sz w:val="28"/>
          <w:szCs w:val="28"/>
          <w:rtl/>
          <w:lang w:bidi="fa-IR"/>
        </w:rPr>
        <w:t>یزدهم</w:t>
      </w:r>
      <w:r w:rsidRPr="00571F47">
        <w:rPr>
          <w:rFonts w:ascii="B Lotus" w:eastAsia="Calibri" w:hAnsi="B Lotus" w:cs="B Lotus"/>
          <w:b/>
          <w:sz w:val="28"/>
          <w:szCs w:val="28"/>
          <w:rtl/>
          <w:lang w:bidi="fa-IR"/>
        </w:rPr>
        <w:t>.</w:t>
      </w:r>
    </w:p>
    <w:p w:rsidR="005F75CB" w:rsidRPr="00571F47" w:rsidRDefault="005F75CB" w:rsidP="005F75CB">
      <w:pPr>
        <w:bidi/>
        <w:spacing w:after="200" w:line="240" w:lineRule="auto"/>
        <w:ind w:left="665" w:hanging="665"/>
        <w:jc w:val="lowKashida"/>
        <w:rPr>
          <w:rFonts w:ascii="B Lotus" w:eastAsia="Calibri" w:hAnsi="B Lotus" w:cs="B Lotus"/>
          <w:b/>
          <w:sz w:val="28"/>
          <w:szCs w:val="28"/>
          <w:rtl/>
          <w:lang w:bidi="fa-IR"/>
        </w:rPr>
      </w:pPr>
      <w:r w:rsidRPr="00571F47">
        <w:rPr>
          <w:rFonts w:ascii="B Lotus" w:eastAsia="Calibri" w:hAnsi="B Lotus" w:cs="B Lotus" w:hint="cs"/>
          <w:b/>
          <w:sz w:val="28"/>
          <w:szCs w:val="28"/>
          <w:rtl/>
          <w:lang w:bidi="fa-IR"/>
        </w:rPr>
        <w:t>کوری، جرالد. (2005). نظریه و کاربست مشاوره و روان درمانی. ترجمه یحیی سیدمحمدی (1390). تهران. نشر ارسبارن. چاپ ششم.</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 xml:space="preserve">طهماسبی.ش،(1381) بررسی کارایی درمان شناختی-هیپنوتیزمی در ایجاد تصویر ذهنی مثبت از خود و تاثیر آن بر علایم هراس اجتماعی دانشجویان مبتلا به هراس، پایان </w:t>
      </w:r>
      <w:r w:rsidRPr="00571F47">
        <w:rPr>
          <w:rFonts w:cs="B Lotus" w:hint="cs"/>
          <w:sz w:val="28"/>
          <w:szCs w:val="28"/>
          <w:rtl/>
          <w:lang w:bidi="fa-IR"/>
        </w:rPr>
        <w:lastRenderedPageBreak/>
        <w:t>نامه کارشناسی ارشد،دانشکده روان شناسی و علوم تربیتی،دانشگاه شهید بهشتی.</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کالات.ج،(2007)</w:t>
      </w:r>
      <w:r w:rsidRPr="00571F47">
        <w:rPr>
          <w:rFonts w:cs="B Lotus" w:hint="cs"/>
          <w:sz w:val="28"/>
          <w:szCs w:val="28"/>
          <w:rtl/>
        </w:rPr>
        <w:t xml:space="preserve"> </w:t>
      </w:r>
      <w:r w:rsidRPr="00571F47">
        <w:rPr>
          <w:rFonts w:cs="B Lotus" w:hint="cs"/>
          <w:sz w:val="28"/>
          <w:szCs w:val="28"/>
          <w:rtl/>
          <w:lang w:bidi="fa-IR"/>
        </w:rPr>
        <w:t>روان</w:t>
      </w:r>
      <w:r w:rsidRPr="00571F47">
        <w:rPr>
          <w:rFonts w:cs="B Lotus"/>
          <w:sz w:val="28"/>
          <w:szCs w:val="28"/>
          <w:rtl/>
          <w:lang w:bidi="fa-IR"/>
        </w:rPr>
        <w:t xml:space="preserve"> </w:t>
      </w:r>
      <w:r w:rsidRPr="00571F47">
        <w:rPr>
          <w:rFonts w:cs="B Lotus" w:hint="cs"/>
          <w:sz w:val="28"/>
          <w:szCs w:val="28"/>
          <w:rtl/>
          <w:lang w:bidi="fa-IR"/>
        </w:rPr>
        <w:t>شناسی</w:t>
      </w:r>
      <w:r w:rsidRPr="00571F47">
        <w:rPr>
          <w:rFonts w:cs="B Lotus"/>
          <w:sz w:val="28"/>
          <w:szCs w:val="28"/>
          <w:rtl/>
          <w:lang w:bidi="fa-IR"/>
        </w:rPr>
        <w:t xml:space="preserve"> </w:t>
      </w:r>
      <w:r w:rsidRPr="00571F47">
        <w:rPr>
          <w:rFonts w:cs="B Lotus" w:hint="cs"/>
          <w:sz w:val="28"/>
          <w:szCs w:val="28"/>
          <w:rtl/>
          <w:lang w:bidi="fa-IR"/>
        </w:rPr>
        <w:t>فیریولوژیک، ترجمه یحیی سید محمدی(1387). تهران:انتشارات روان.</w:t>
      </w:r>
    </w:p>
    <w:p w:rsidR="005F75CB" w:rsidRPr="00571F47" w:rsidRDefault="005F75CB" w:rsidP="005F75CB">
      <w:pPr>
        <w:bidi/>
        <w:spacing w:line="240" w:lineRule="auto"/>
        <w:ind w:left="665" w:hanging="665"/>
        <w:rPr>
          <w:rFonts w:cs="B Lotus"/>
          <w:sz w:val="28"/>
          <w:szCs w:val="28"/>
          <w:lang w:bidi="fa-IR"/>
        </w:rPr>
      </w:pPr>
      <w:r w:rsidRPr="00571F47">
        <w:rPr>
          <w:rFonts w:cs="B Lotus" w:hint="cs"/>
          <w:sz w:val="28"/>
          <w:szCs w:val="28"/>
          <w:rtl/>
          <w:lang w:bidi="fa-IR"/>
        </w:rPr>
        <w:t>کران ول.ج.( 2003)</w:t>
      </w:r>
      <w:r w:rsidRPr="00571F47">
        <w:rPr>
          <w:rFonts w:cs="B Lotus" w:hint="cs"/>
          <w:sz w:val="28"/>
          <w:szCs w:val="28"/>
          <w:rtl/>
        </w:rPr>
        <w:t xml:space="preserve"> </w:t>
      </w:r>
      <w:r w:rsidRPr="00571F47">
        <w:rPr>
          <w:rFonts w:cs="B Lotus" w:hint="cs"/>
          <w:sz w:val="28"/>
          <w:szCs w:val="28"/>
          <w:rtl/>
          <w:lang w:bidi="fa-IR"/>
        </w:rPr>
        <w:t>غلبه</w:t>
      </w:r>
      <w:r w:rsidRPr="00571F47">
        <w:rPr>
          <w:rFonts w:cs="B Lotus"/>
          <w:sz w:val="28"/>
          <w:szCs w:val="28"/>
          <w:rtl/>
          <w:lang w:bidi="fa-IR"/>
        </w:rPr>
        <w:t xml:space="preserve"> </w:t>
      </w:r>
      <w:r w:rsidRPr="00571F47">
        <w:rPr>
          <w:rFonts w:cs="B Lotus" w:hint="cs"/>
          <w:sz w:val="28"/>
          <w:szCs w:val="28"/>
          <w:rtl/>
          <w:lang w:bidi="fa-IR"/>
        </w:rPr>
        <w:t>بر</w:t>
      </w:r>
      <w:r w:rsidRPr="00571F47">
        <w:rPr>
          <w:rFonts w:cs="B Lotus"/>
          <w:sz w:val="28"/>
          <w:szCs w:val="28"/>
          <w:rtl/>
          <w:lang w:bidi="fa-IR"/>
        </w:rPr>
        <w:t xml:space="preserve"> </w:t>
      </w:r>
      <w:r w:rsidRPr="00571F47">
        <w:rPr>
          <w:rFonts w:cs="B Lotus" w:hint="cs"/>
          <w:sz w:val="28"/>
          <w:szCs w:val="28"/>
          <w:rtl/>
          <w:lang w:bidi="fa-IR"/>
        </w:rPr>
        <w:t>استرس، ترجمه مهرآیین.ب،(1382). ،تهران:انتشارات جاودانه خرد.</w:t>
      </w:r>
    </w:p>
    <w:p w:rsidR="005F75CB" w:rsidRPr="00571F47" w:rsidRDefault="005F75CB" w:rsidP="005F75CB">
      <w:pPr>
        <w:bidi/>
        <w:spacing w:after="200" w:line="240" w:lineRule="auto"/>
        <w:ind w:left="665" w:hanging="665"/>
        <w:jc w:val="both"/>
        <w:rPr>
          <w:rFonts w:cs="B Lotus"/>
          <w:sz w:val="28"/>
          <w:szCs w:val="28"/>
          <w:rtl/>
          <w:lang w:bidi="fa-IR"/>
        </w:rPr>
      </w:pPr>
      <w:r w:rsidRPr="00571F47">
        <w:rPr>
          <w:rFonts w:cs="B Lotus" w:hint="cs"/>
          <w:sz w:val="28"/>
          <w:szCs w:val="28"/>
          <w:rtl/>
          <w:lang w:bidi="fa-IR"/>
        </w:rPr>
        <w:t>لارنس</w:t>
      </w:r>
      <w:r w:rsidRPr="00571F47">
        <w:rPr>
          <w:rFonts w:cs="B Lotus"/>
          <w:sz w:val="28"/>
          <w:szCs w:val="28"/>
          <w:rtl/>
          <w:lang w:bidi="fa-IR"/>
        </w:rPr>
        <w:t xml:space="preserve"> </w:t>
      </w:r>
      <w:r w:rsidRPr="00571F47">
        <w:rPr>
          <w:rFonts w:cs="B Lotus" w:hint="cs"/>
          <w:sz w:val="28"/>
          <w:szCs w:val="28"/>
          <w:rtl/>
          <w:lang w:bidi="fa-IR"/>
        </w:rPr>
        <w:t>پروين؛</w:t>
      </w:r>
      <w:r w:rsidRPr="00571F47">
        <w:rPr>
          <w:rFonts w:cs="B Lotus"/>
          <w:sz w:val="28"/>
          <w:szCs w:val="28"/>
          <w:rtl/>
          <w:lang w:bidi="fa-IR"/>
        </w:rPr>
        <w:t xml:space="preserve"> </w:t>
      </w:r>
      <w:r w:rsidRPr="00571F47">
        <w:rPr>
          <w:rFonts w:cs="B Lotus" w:hint="cs"/>
          <w:sz w:val="28"/>
          <w:szCs w:val="28"/>
          <w:rtl/>
          <w:lang w:bidi="fa-IR"/>
        </w:rPr>
        <w:t>اليور</w:t>
      </w:r>
      <w:r w:rsidRPr="00571F47">
        <w:rPr>
          <w:rFonts w:cs="B Lotus"/>
          <w:sz w:val="28"/>
          <w:szCs w:val="28"/>
          <w:rtl/>
          <w:lang w:bidi="fa-IR"/>
        </w:rPr>
        <w:t xml:space="preserve"> </w:t>
      </w:r>
      <w:r w:rsidRPr="00571F47">
        <w:rPr>
          <w:rFonts w:cs="B Lotus" w:hint="cs"/>
          <w:sz w:val="28"/>
          <w:szCs w:val="28"/>
          <w:rtl/>
          <w:lang w:bidi="fa-IR"/>
        </w:rPr>
        <w:t>جان؛</w:t>
      </w:r>
      <w:r w:rsidRPr="00571F47">
        <w:rPr>
          <w:rFonts w:cs="B Lotus"/>
          <w:sz w:val="28"/>
          <w:szCs w:val="28"/>
          <w:rtl/>
          <w:lang w:bidi="fa-IR"/>
        </w:rPr>
        <w:t xml:space="preserve"> </w:t>
      </w:r>
      <w:r w:rsidRPr="00571F47">
        <w:rPr>
          <w:rFonts w:cs="B Lotus" w:hint="cs"/>
          <w:sz w:val="28"/>
          <w:szCs w:val="28"/>
          <w:rtl/>
          <w:lang w:bidi="fa-IR"/>
        </w:rPr>
        <w:t>(1386). شخصیت نظریه و پژوهش. مترجم</w:t>
      </w:r>
      <w:r w:rsidRPr="00571F47">
        <w:rPr>
          <w:rFonts w:cs="B Lotus"/>
          <w:sz w:val="28"/>
          <w:szCs w:val="28"/>
          <w:rtl/>
          <w:lang w:bidi="fa-IR"/>
        </w:rPr>
        <w:t>:</w:t>
      </w:r>
      <w:r w:rsidRPr="00571F47">
        <w:rPr>
          <w:rFonts w:cs="B Lotus" w:hint="cs"/>
          <w:sz w:val="28"/>
          <w:szCs w:val="28"/>
          <w:rtl/>
          <w:lang w:bidi="fa-IR"/>
        </w:rPr>
        <w:t xml:space="preserve"> محمدجعفر</w:t>
      </w:r>
      <w:r w:rsidRPr="00571F47">
        <w:rPr>
          <w:rFonts w:cs="B Lotus"/>
          <w:sz w:val="28"/>
          <w:szCs w:val="28"/>
          <w:rtl/>
          <w:lang w:bidi="fa-IR"/>
        </w:rPr>
        <w:t xml:space="preserve"> </w:t>
      </w:r>
      <w:r w:rsidRPr="00571F47">
        <w:rPr>
          <w:rFonts w:cs="B Lotus" w:hint="cs"/>
          <w:sz w:val="28"/>
          <w:szCs w:val="28"/>
          <w:rtl/>
          <w:lang w:bidi="fa-IR"/>
        </w:rPr>
        <w:t>جوادي و پروین کدیور، نشر، آييژ، چاپ دوم.</w:t>
      </w:r>
    </w:p>
    <w:p w:rsidR="005F75CB" w:rsidRPr="00571F47" w:rsidRDefault="005F75CB" w:rsidP="005F75CB">
      <w:pPr>
        <w:bidi/>
        <w:spacing w:line="240" w:lineRule="auto"/>
        <w:ind w:left="665" w:hanging="665"/>
        <w:jc w:val="both"/>
        <w:rPr>
          <w:rFonts w:cs="B Lotus"/>
          <w:sz w:val="28"/>
          <w:szCs w:val="28"/>
          <w:rtl/>
          <w:lang w:bidi="fa-IR"/>
        </w:rPr>
      </w:pPr>
      <w:r w:rsidRPr="00571F47">
        <w:rPr>
          <w:rFonts w:cs="B Lotus" w:hint="cs"/>
          <w:sz w:val="28"/>
          <w:szCs w:val="28"/>
          <w:rtl/>
          <w:lang w:bidi="fa-IR"/>
        </w:rPr>
        <w:t>لو.ه، (</w:t>
      </w:r>
      <w:r w:rsidRPr="00571F47">
        <w:rPr>
          <w:rFonts w:cs="B Lotus"/>
          <w:sz w:val="28"/>
          <w:szCs w:val="28"/>
          <w:rtl/>
          <w:lang w:bidi="fa-IR"/>
        </w:rPr>
        <w:t>1371</w:t>
      </w:r>
      <w:r w:rsidRPr="00571F47">
        <w:rPr>
          <w:rFonts w:cs="B Lotus" w:hint="cs"/>
          <w:sz w:val="28"/>
          <w:szCs w:val="28"/>
          <w:rtl/>
          <w:lang w:bidi="fa-IR"/>
        </w:rPr>
        <w:t>) استرس داًیمی،</w:t>
      </w:r>
      <w:r w:rsidRPr="00571F47">
        <w:rPr>
          <w:rFonts w:cs="B Lotus" w:hint="cs"/>
          <w:sz w:val="28"/>
          <w:szCs w:val="28"/>
          <w:rtl/>
        </w:rPr>
        <w:t xml:space="preserve"> </w:t>
      </w:r>
      <w:r w:rsidRPr="00571F47">
        <w:rPr>
          <w:rFonts w:cs="B Lotus" w:hint="cs"/>
          <w:sz w:val="28"/>
          <w:szCs w:val="28"/>
          <w:rtl/>
          <w:lang w:bidi="fa-IR"/>
        </w:rPr>
        <w:t>ترجمه</w:t>
      </w:r>
      <w:r w:rsidRPr="00571F47">
        <w:rPr>
          <w:rFonts w:cs="B Lotus"/>
          <w:sz w:val="28"/>
          <w:szCs w:val="28"/>
          <w:rtl/>
          <w:lang w:bidi="fa-IR"/>
        </w:rPr>
        <w:t xml:space="preserve"> </w:t>
      </w:r>
      <w:r w:rsidRPr="00571F47">
        <w:rPr>
          <w:rFonts w:cs="B Lotus" w:hint="cs"/>
          <w:sz w:val="28"/>
          <w:szCs w:val="28"/>
          <w:rtl/>
          <w:lang w:bidi="fa-IR"/>
        </w:rPr>
        <w:t>حسین قریب، تهران:انتشارات درخشش.</w:t>
      </w:r>
    </w:p>
    <w:p w:rsidR="005F75CB" w:rsidRPr="00571F47" w:rsidRDefault="005F75CB" w:rsidP="005F75CB">
      <w:pPr>
        <w:spacing w:line="240" w:lineRule="auto"/>
        <w:ind w:left="665" w:hanging="665"/>
        <w:jc w:val="right"/>
        <w:rPr>
          <w:rFonts w:cs="B Lotus"/>
          <w:sz w:val="28"/>
          <w:szCs w:val="28"/>
          <w:rtl/>
          <w:lang w:bidi="fa-IR"/>
        </w:rPr>
      </w:pPr>
      <w:r w:rsidRPr="00571F47">
        <w:rPr>
          <w:rFonts w:cs="B Lotus" w:hint="cs"/>
          <w:sz w:val="28"/>
          <w:szCs w:val="28"/>
          <w:rtl/>
          <w:lang w:bidi="fa-IR"/>
        </w:rPr>
        <w:t>لوتانز.ف(  1989 )</w:t>
      </w:r>
      <w:r w:rsidRPr="00571F47">
        <w:rPr>
          <w:rFonts w:cs="B Lotus" w:hint="cs"/>
          <w:sz w:val="28"/>
          <w:szCs w:val="28"/>
          <w:rtl/>
        </w:rPr>
        <w:t xml:space="preserve"> </w:t>
      </w:r>
      <w:r w:rsidRPr="00571F47">
        <w:rPr>
          <w:rFonts w:cs="B Lotus" w:hint="cs"/>
          <w:sz w:val="28"/>
          <w:szCs w:val="28"/>
          <w:rtl/>
          <w:lang w:bidi="fa-IR"/>
        </w:rPr>
        <w:t>رفتار</w:t>
      </w:r>
      <w:r w:rsidRPr="00571F47">
        <w:rPr>
          <w:rFonts w:cs="B Lotus"/>
          <w:sz w:val="28"/>
          <w:szCs w:val="28"/>
          <w:rtl/>
          <w:lang w:bidi="fa-IR"/>
        </w:rPr>
        <w:t xml:space="preserve"> </w:t>
      </w:r>
      <w:r w:rsidRPr="00571F47">
        <w:rPr>
          <w:rFonts w:cs="B Lotus" w:hint="cs"/>
          <w:sz w:val="28"/>
          <w:szCs w:val="28"/>
          <w:rtl/>
          <w:lang w:bidi="fa-IR"/>
        </w:rPr>
        <w:t>سازمانی ترجمه سرد.غ(1372) ،تهران:انتشارات بانک مرکزی ایران.</w:t>
      </w:r>
    </w:p>
    <w:p w:rsidR="005F75CB" w:rsidRPr="00571F47" w:rsidRDefault="005F75CB" w:rsidP="005F75CB">
      <w:pPr>
        <w:spacing w:after="200" w:line="240" w:lineRule="auto"/>
        <w:ind w:left="665" w:hanging="665"/>
        <w:jc w:val="right"/>
        <w:rPr>
          <w:rFonts w:ascii="Calibri" w:eastAsia="Calibri" w:hAnsi="Calibri" w:cs="B Lotus"/>
          <w:sz w:val="28"/>
          <w:szCs w:val="28"/>
          <w:rtl/>
          <w:lang w:bidi="fa-IR"/>
        </w:rPr>
      </w:pPr>
      <w:r w:rsidRPr="00571F47">
        <w:rPr>
          <w:rFonts w:cs="B Lotus" w:hint="cs"/>
          <w:sz w:val="28"/>
          <w:szCs w:val="28"/>
          <w:rtl/>
          <w:lang w:bidi="fa-IR"/>
        </w:rPr>
        <w:t xml:space="preserve">نجاریان، بهمن. (1381) بررسی ساده چندگانه متغیر های عزت نفس،اضطراب ،کمال گرایی با ابراز وجود دانشجویان(1381).مجله علوم تربیتی و روان شناسی دانشگاه شهید چمران،دوره سوم شماره </w:t>
      </w:r>
      <w:r w:rsidRPr="00571F47">
        <w:rPr>
          <w:rFonts w:ascii="Calibri" w:eastAsia="Calibri" w:hAnsi="Calibri" w:cs="B Lotus" w:hint="cs"/>
          <w:sz w:val="28"/>
          <w:szCs w:val="28"/>
          <w:rtl/>
          <w:lang w:bidi="fa-IR"/>
        </w:rPr>
        <w:t>3،4</w:t>
      </w:r>
    </w:p>
    <w:p w:rsidR="005F75CB" w:rsidRPr="00571F47" w:rsidRDefault="005F75CB" w:rsidP="005F75CB">
      <w:pPr>
        <w:bidi/>
        <w:spacing w:line="240" w:lineRule="auto"/>
        <w:ind w:left="665" w:hanging="665"/>
        <w:rPr>
          <w:rFonts w:cs="B Lotus"/>
          <w:sz w:val="28"/>
          <w:szCs w:val="28"/>
          <w:rtl/>
          <w:lang w:bidi="fa-IR"/>
        </w:rPr>
      </w:pPr>
      <w:r w:rsidRPr="00571F47">
        <w:rPr>
          <w:rFonts w:cs="B Lotus" w:hint="cs"/>
          <w:sz w:val="28"/>
          <w:szCs w:val="28"/>
          <w:rtl/>
          <w:lang w:bidi="fa-IR"/>
        </w:rPr>
        <w:t>نور بالا.ع،(1383).مبانی نوروایمونولوژی(روان-عصب-ایمن شناسی)تهران:انتشارات دانشگاه علوم پزشکی.</w:t>
      </w:r>
    </w:p>
    <w:p w:rsidR="005F75CB" w:rsidRPr="00571F47" w:rsidRDefault="005F75CB" w:rsidP="005F75CB">
      <w:pPr>
        <w:bidi/>
        <w:spacing w:after="200" w:line="240" w:lineRule="auto"/>
        <w:ind w:left="665" w:hanging="665"/>
        <w:rPr>
          <w:rFonts w:ascii="Calibri" w:eastAsia="Calibri" w:hAnsi="Calibri" w:cs="B Lotus"/>
          <w:sz w:val="28"/>
          <w:szCs w:val="28"/>
          <w:rtl/>
          <w:lang w:bidi="fa-IR"/>
        </w:rPr>
      </w:pPr>
      <w:r w:rsidRPr="00571F47">
        <w:rPr>
          <w:rFonts w:ascii="Calibri" w:eastAsia="Calibri" w:hAnsi="Calibri" w:cs="B Lotus" w:hint="cs"/>
          <w:sz w:val="28"/>
          <w:szCs w:val="28"/>
          <w:rtl/>
          <w:lang w:bidi="fa-IR"/>
        </w:rPr>
        <w:t>ماسن.پ،پاول.ه( 1998 )،</w:t>
      </w:r>
      <w:r w:rsidRPr="00571F47">
        <w:rPr>
          <w:rFonts w:cs="B Lotus" w:hint="cs"/>
          <w:sz w:val="28"/>
          <w:szCs w:val="28"/>
          <w:rtl/>
        </w:rPr>
        <w:t xml:space="preserve"> </w:t>
      </w:r>
      <w:r w:rsidRPr="00571F47">
        <w:rPr>
          <w:rFonts w:ascii="Calibri" w:eastAsia="Calibri" w:hAnsi="Calibri" w:cs="B Lotus" w:hint="cs"/>
          <w:sz w:val="28"/>
          <w:szCs w:val="28"/>
          <w:rtl/>
          <w:lang w:bidi="fa-IR"/>
        </w:rPr>
        <w:t>رشد</w:t>
      </w:r>
      <w:r w:rsidRPr="00571F47">
        <w:rPr>
          <w:rFonts w:ascii="Calibri" w:eastAsia="Calibri" w:hAnsi="Calibri" w:cs="B Lotus"/>
          <w:sz w:val="28"/>
          <w:szCs w:val="28"/>
          <w:rtl/>
          <w:lang w:bidi="fa-IR"/>
        </w:rPr>
        <w:t xml:space="preserve"> </w:t>
      </w:r>
      <w:r w:rsidRPr="00571F47">
        <w:rPr>
          <w:rFonts w:ascii="Calibri" w:eastAsia="Calibri" w:hAnsi="Calibri" w:cs="B Lotus" w:hint="cs"/>
          <w:sz w:val="28"/>
          <w:szCs w:val="28"/>
          <w:rtl/>
          <w:lang w:bidi="fa-IR"/>
        </w:rPr>
        <w:t>وشخصیت</w:t>
      </w:r>
      <w:r w:rsidRPr="00571F47">
        <w:rPr>
          <w:rFonts w:ascii="Calibri" w:eastAsia="Calibri" w:hAnsi="Calibri" w:cs="B Lotus"/>
          <w:sz w:val="28"/>
          <w:szCs w:val="28"/>
          <w:rtl/>
          <w:lang w:bidi="fa-IR"/>
        </w:rPr>
        <w:t xml:space="preserve"> </w:t>
      </w:r>
      <w:r w:rsidRPr="00571F47">
        <w:rPr>
          <w:rFonts w:ascii="Calibri" w:eastAsia="Calibri" w:hAnsi="Calibri" w:cs="B Lotus" w:hint="cs"/>
          <w:sz w:val="28"/>
          <w:szCs w:val="28"/>
          <w:rtl/>
          <w:lang w:bidi="fa-IR"/>
        </w:rPr>
        <w:t>کودک ، ترجمه: مهشید یاسایی (1384) ،چاپ چهارم، تهران: نشر مرکز.</w:t>
      </w:r>
    </w:p>
    <w:p w:rsidR="005F75CB" w:rsidRPr="00571F47" w:rsidRDefault="005F75CB" w:rsidP="005F75CB">
      <w:pPr>
        <w:bidi/>
        <w:spacing w:line="240" w:lineRule="auto"/>
        <w:ind w:left="665" w:hanging="665"/>
        <w:rPr>
          <w:rFonts w:ascii="Calibri" w:eastAsia="Calibri" w:hAnsi="Calibri" w:cs="B Lotus"/>
          <w:sz w:val="28"/>
          <w:szCs w:val="28"/>
          <w:rtl/>
          <w:lang w:bidi="fa-IR"/>
        </w:rPr>
      </w:pPr>
      <w:r w:rsidRPr="00571F47">
        <w:rPr>
          <w:rFonts w:ascii="Calibri" w:eastAsia="Calibri" w:hAnsi="Calibri" w:cs="B Lotus" w:hint="cs"/>
          <w:sz w:val="28"/>
          <w:szCs w:val="28"/>
          <w:rtl/>
          <w:lang w:bidi="fa-IR"/>
        </w:rPr>
        <w:t>ملانی کینگ، د(1388)راه های شناخت و مقابله با استرس شغلی،ترجمه</w:t>
      </w:r>
      <w:r w:rsidRPr="00571F47">
        <w:rPr>
          <w:rFonts w:ascii="Calibri" w:eastAsia="Calibri" w:hAnsi="Calibri" w:cs="B Lotus"/>
          <w:sz w:val="28"/>
          <w:szCs w:val="28"/>
          <w:rtl/>
          <w:lang w:bidi="fa-IR"/>
        </w:rPr>
        <w:t xml:space="preserve"> </w:t>
      </w:r>
      <w:r w:rsidRPr="00571F47">
        <w:rPr>
          <w:rFonts w:ascii="Calibri" w:eastAsia="Calibri" w:hAnsi="Calibri" w:cs="B Lotus" w:hint="cs"/>
          <w:sz w:val="28"/>
          <w:szCs w:val="28"/>
          <w:rtl/>
          <w:lang w:bidi="fa-IR"/>
        </w:rPr>
        <w:t>فرهمند. تهران:انتشارات دانژه.</w:t>
      </w:r>
    </w:p>
    <w:p w:rsidR="005F75CB" w:rsidRPr="00571F47" w:rsidRDefault="005F75CB" w:rsidP="005F75CB">
      <w:pPr>
        <w:bidi/>
        <w:spacing w:line="240" w:lineRule="auto"/>
        <w:ind w:left="665" w:hanging="665"/>
        <w:rPr>
          <w:rFonts w:ascii="Calibri" w:eastAsia="Calibri" w:hAnsi="Calibri" w:cs="B Lotus"/>
          <w:sz w:val="28"/>
          <w:szCs w:val="28"/>
          <w:rtl/>
          <w:lang w:bidi="fa-IR"/>
        </w:rPr>
      </w:pPr>
      <w:r w:rsidRPr="00571F47">
        <w:rPr>
          <w:rFonts w:ascii="Calibri" w:eastAsia="Calibri" w:hAnsi="Calibri" w:cs="B Lotus" w:hint="cs"/>
          <w:sz w:val="28"/>
          <w:szCs w:val="28"/>
          <w:rtl/>
          <w:lang w:bidi="fa-IR"/>
        </w:rPr>
        <w:t>ملکوتی.ک،بجشایی.م،بابایی.غ،(1376)رتبه بندی رویدادهای استرس زا و ارتباط آن به اختلالات روانی در جمعیت عمومی زاهدان. فصلنامه اندیشه و رفتار،سال سوم،شماره 3،صفحه 18.</w:t>
      </w:r>
    </w:p>
    <w:p w:rsidR="005F75CB" w:rsidRDefault="005F75CB" w:rsidP="005F75CB">
      <w:pPr>
        <w:bidi/>
        <w:ind w:left="665" w:hanging="665"/>
        <w:rPr>
          <w:rFonts w:ascii="Calibri" w:eastAsia="Calibri" w:hAnsi="Calibri" w:cs="B Lotus"/>
          <w:sz w:val="28"/>
          <w:szCs w:val="28"/>
          <w:lang w:bidi="fa-IR"/>
        </w:rPr>
      </w:pPr>
    </w:p>
    <w:p w:rsidR="008A65F1" w:rsidRDefault="008A65F1"/>
    <w:sectPr w:rsidR="008A65F1"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96" w:rsidRDefault="00401596" w:rsidP="005F75CB">
      <w:pPr>
        <w:spacing w:after="0" w:line="240" w:lineRule="auto"/>
      </w:pPr>
      <w:r>
        <w:separator/>
      </w:r>
    </w:p>
  </w:endnote>
  <w:endnote w:type="continuationSeparator" w:id="0">
    <w:p w:rsidR="00401596" w:rsidRDefault="00401596" w:rsidP="005F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  Titr">
    <w:altName w:val="Times New Roman"/>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B 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96" w:rsidRDefault="00401596" w:rsidP="005F75CB">
      <w:pPr>
        <w:spacing w:after="0" w:line="240" w:lineRule="auto"/>
      </w:pPr>
      <w:r>
        <w:separator/>
      </w:r>
    </w:p>
  </w:footnote>
  <w:footnote w:type="continuationSeparator" w:id="0">
    <w:p w:rsidR="00401596" w:rsidRDefault="00401596" w:rsidP="005F75CB">
      <w:pPr>
        <w:spacing w:after="0" w:line="240" w:lineRule="auto"/>
      </w:pPr>
      <w:r>
        <w:continuationSeparator/>
      </w:r>
    </w:p>
  </w:footnote>
  <w:footnote w:id="1">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xml:space="preserve">- Stress </w:t>
      </w:r>
    </w:p>
  </w:footnote>
  <w:footnote w:id="2">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feeresting &amp; lyber &amp; cazmayer</w:t>
      </w:r>
    </w:p>
  </w:footnote>
  <w:footnote w:id="3">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cloud bernard</w:t>
      </w:r>
    </w:p>
  </w:footnote>
  <w:footnote w:id="4">
    <w:p w:rsidR="005F75CB" w:rsidRPr="00914DC4" w:rsidRDefault="005F75CB" w:rsidP="005F75CB">
      <w:pPr>
        <w:pStyle w:val="FootnoteText"/>
        <w:rPr>
          <w:rtl/>
          <w:lang w:bidi="fa-IR"/>
        </w:rPr>
      </w:pPr>
      <w:r w:rsidRPr="00914DC4">
        <w:rPr>
          <w:rStyle w:val="FootnoteReference"/>
        </w:rPr>
        <w:footnoteRef/>
      </w:r>
      <w:r w:rsidRPr="00914DC4">
        <w:t xml:space="preserve"> - connon</w:t>
      </w:r>
    </w:p>
  </w:footnote>
  <w:footnote w:id="5">
    <w:p w:rsidR="005F75CB" w:rsidRPr="00914DC4" w:rsidRDefault="005F75CB" w:rsidP="005F75CB">
      <w:pPr>
        <w:pStyle w:val="FootnoteText"/>
        <w:rPr>
          <w:rtl/>
          <w:lang w:bidi="fa-IR"/>
        </w:rPr>
      </w:pPr>
      <w:r w:rsidRPr="00914DC4">
        <w:rPr>
          <w:rStyle w:val="FootnoteReference"/>
        </w:rPr>
        <w:footnoteRef/>
      </w:r>
      <w:r w:rsidRPr="00914DC4">
        <w:t xml:space="preserve"> - Homeostasis</w:t>
      </w:r>
    </w:p>
  </w:footnote>
  <w:footnote w:id="6">
    <w:p w:rsidR="005F75CB" w:rsidRPr="00914DC4" w:rsidRDefault="005F75CB" w:rsidP="005F75CB">
      <w:pPr>
        <w:pStyle w:val="FootnoteText"/>
        <w:rPr>
          <w:rtl/>
          <w:lang w:bidi="fa-IR"/>
        </w:rPr>
      </w:pPr>
      <w:r w:rsidRPr="00914DC4">
        <w:rPr>
          <w:rStyle w:val="FootnoteReference"/>
        </w:rPr>
        <w:footnoteRef/>
      </w:r>
      <w:r w:rsidRPr="00914DC4">
        <w:t xml:space="preserve"> - The fight or fight system</w:t>
      </w:r>
    </w:p>
  </w:footnote>
  <w:footnote w:id="7">
    <w:p w:rsidR="005F75CB" w:rsidRPr="00914DC4" w:rsidRDefault="005F75CB" w:rsidP="005F75CB">
      <w:pPr>
        <w:pStyle w:val="FootnoteText"/>
        <w:rPr>
          <w:rtl/>
          <w:lang w:bidi="fa-IR"/>
        </w:rPr>
      </w:pPr>
      <w:r w:rsidRPr="00914DC4">
        <w:rPr>
          <w:rStyle w:val="FootnoteReference"/>
        </w:rPr>
        <w:footnoteRef/>
      </w:r>
      <w:r w:rsidRPr="00914DC4">
        <w:t xml:space="preserve"> - Hons selye</w:t>
      </w:r>
    </w:p>
  </w:footnote>
  <w:footnote w:id="8">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Stora</w:t>
      </w:r>
    </w:p>
  </w:footnote>
  <w:footnote w:id="9">
    <w:p w:rsidR="005F75CB" w:rsidRPr="00914DC4" w:rsidRDefault="005F75CB" w:rsidP="005F75CB">
      <w:pPr>
        <w:pStyle w:val="FootnoteText"/>
        <w:rPr>
          <w:rtl/>
          <w:lang w:bidi="fa-IR"/>
        </w:rPr>
      </w:pPr>
      <w:r w:rsidRPr="00914DC4">
        <w:rPr>
          <w:rStyle w:val="FootnoteReference"/>
        </w:rPr>
        <w:footnoteRef/>
      </w:r>
      <w:r w:rsidRPr="00914DC4">
        <w:t xml:space="preserve"> - General adaptation syndrome (GAS)</w:t>
      </w:r>
    </w:p>
  </w:footnote>
  <w:footnote w:id="10">
    <w:p w:rsidR="005F75CB" w:rsidRPr="00914DC4" w:rsidRDefault="005F75CB" w:rsidP="005F75CB">
      <w:pPr>
        <w:pStyle w:val="FootnoteText"/>
        <w:rPr>
          <w:rtl/>
          <w:lang w:bidi="fa-IR"/>
        </w:rPr>
      </w:pPr>
      <w:r w:rsidRPr="00914DC4">
        <w:rPr>
          <w:rStyle w:val="FootnoteReference"/>
        </w:rPr>
        <w:footnoteRef/>
      </w:r>
      <w:r w:rsidRPr="00914DC4">
        <w:t xml:space="preserve"> - Jasmin </w:t>
      </w:r>
    </w:p>
  </w:footnote>
  <w:footnote w:id="11">
    <w:p w:rsidR="005F75CB" w:rsidRPr="00914DC4" w:rsidRDefault="005F75CB" w:rsidP="005F75CB">
      <w:pPr>
        <w:pStyle w:val="FootnoteText"/>
        <w:rPr>
          <w:rtl/>
          <w:lang w:bidi="fa-IR"/>
        </w:rPr>
      </w:pPr>
      <w:r w:rsidRPr="00914DC4">
        <w:rPr>
          <w:rStyle w:val="FootnoteReference"/>
        </w:rPr>
        <w:footnoteRef/>
      </w:r>
      <w:r w:rsidRPr="00914DC4">
        <w:t xml:space="preserve"> - Cantin</w:t>
      </w:r>
    </w:p>
  </w:footnote>
  <w:footnote w:id="12">
    <w:p w:rsidR="005F75CB" w:rsidRPr="00914DC4" w:rsidRDefault="005F75CB" w:rsidP="005F75CB">
      <w:pPr>
        <w:pStyle w:val="FootnoteText"/>
        <w:rPr>
          <w:rtl/>
          <w:lang w:bidi="fa-IR"/>
        </w:rPr>
      </w:pPr>
      <w:r w:rsidRPr="00914DC4">
        <w:rPr>
          <w:rStyle w:val="FootnoteReference"/>
        </w:rPr>
        <w:footnoteRef/>
      </w:r>
      <w:r w:rsidRPr="00914DC4">
        <w:t xml:space="preserve"> - Bruce MC Earen</w:t>
      </w:r>
    </w:p>
  </w:footnote>
  <w:footnote w:id="13">
    <w:p w:rsidR="005F75CB" w:rsidRPr="00914DC4" w:rsidRDefault="005F75CB" w:rsidP="005F75CB">
      <w:pPr>
        <w:pStyle w:val="FootnoteText"/>
        <w:rPr>
          <w:lang w:bidi="fa-IR"/>
        </w:rPr>
      </w:pPr>
      <w:r w:rsidRPr="00914DC4">
        <w:rPr>
          <w:rStyle w:val="FootnoteReference"/>
        </w:rPr>
        <w:footnoteRef/>
      </w:r>
      <w:r w:rsidRPr="00914DC4">
        <w:t xml:space="preserve"> - Kalat.J.</w:t>
      </w:r>
    </w:p>
  </w:footnote>
  <w:footnote w:id="14">
    <w:p w:rsidR="005F75CB" w:rsidRPr="00914DC4" w:rsidRDefault="005F75CB" w:rsidP="005F75CB">
      <w:pPr>
        <w:pStyle w:val="FootnoteText"/>
        <w:rPr>
          <w:rtl/>
          <w:lang w:bidi="fa-IR"/>
        </w:rPr>
      </w:pPr>
      <w:r w:rsidRPr="00914DC4">
        <w:rPr>
          <w:rStyle w:val="FootnoteReference"/>
        </w:rPr>
        <w:footnoteRef/>
      </w:r>
      <w:r w:rsidRPr="00914DC4">
        <w:t xml:space="preserve"> - Holmes </w:t>
      </w:r>
    </w:p>
  </w:footnote>
  <w:footnote w:id="15">
    <w:p w:rsidR="005F75CB" w:rsidRPr="00914DC4" w:rsidRDefault="005F75CB" w:rsidP="005F75CB">
      <w:pPr>
        <w:pStyle w:val="FootnoteText"/>
        <w:rPr>
          <w:lang w:bidi="fa-IR"/>
        </w:rPr>
      </w:pPr>
      <w:r w:rsidRPr="00914DC4">
        <w:rPr>
          <w:rStyle w:val="FootnoteReference"/>
        </w:rPr>
        <w:footnoteRef/>
      </w:r>
      <w:r w:rsidRPr="00914DC4">
        <w:t xml:space="preserve"> </w:t>
      </w:r>
      <w:r>
        <w:rPr>
          <w:lang w:bidi="fa-IR"/>
        </w:rPr>
        <w:t xml:space="preserve">- Rosenmen </w:t>
      </w:r>
      <w:r w:rsidRPr="00914DC4">
        <w:rPr>
          <w:lang w:bidi="fa-IR"/>
        </w:rPr>
        <w:t>&amp; seligman</w:t>
      </w:r>
    </w:p>
  </w:footnote>
  <w:footnote w:id="16">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Evolation theory and acitonomic balance</w:t>
      </w:r>
    </w:p>
  </w:footnote>
  <w:footnote w:id="17">
    <w:p w:rsidR="005F75CB" w:rsidRPr="00914DC4" w:rsidRDefault="005F75CB" w:rsidP="005F75CB">
      <w:pPr>
        <w:pStyle w:val="FootnoteText"/>
        <w:rPr>
          <w:rtl/>
          <w:lang w:bidi="fa-IR"/>
        </w:rPr>
      </w:pPr>
      <w:r w:rsidRPr="00914DC4">
        <w:rPr>
          <w:rStyle w:val="FootnoteReference"/>
        </w:rPr>
        <w:footnoteRef/>
      </w:r>
      <w:r w:rsidRPr="00914DC4">
        <w:t xml:space="preserve"> - information processing theory</w:t>
      </w:r>
    </w:p>
  </w:footnote>
  <w:footnote w:id="18">
    <w:p w:rsidR="005F75CB" w:rsidRPr="00914DC4" w:rsidRDefault="005F75CB" w:rsidP="005F75CB">
      <w:pPr>
        <w:pStyle w:val="FootnoteText"/>
        <w:rPr>
          <w:rtl/>
          <w:lang w:bidi="fa-IR"/>
        </w:rPr>
      </w:pPr>
      <w:r w:rsidRPr="00914DC4">
        <w:rPr>
          <w:rStyle w:val="FootnoteReference"/>
        </w:rPr>
        <w:footnoteRef/>
      </w:r>
      <w:r w:rsidRPr="00914DC4">
        <w:t xml:space="preserve"> - kutash</w:t>
      </w:r>
    </w:p>
  </w:footnote>
  <w:footnote w:id="19">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Mc grath</w:t>
      </w:r>
    </w:p>
  </w:footnote>
  <w:footnote w:id="20">
    <w:p w:rsidR="005F75CB" w:rsidRPr="00914DC4" w:rsidRDefault="005F75CB" w:rsidP="005F75CB">
      <w:pPr>
        <w:pStyle w:val="FootnoteText"/>
        <w:rPr>
          <w:rtl/>
          <w:lang w:bidi="fa-IR"/>
        </w:rPr>
      </w:pPr>
      <w:r w:rsidRPr="00914DC4">
        <w:rPr>
          <w:rStyle w:val="FootnoteReference"/>
        </w:rPr>
        <w:footnoteRef/>
      </w:r>
      <w:r>
        <w:t xml:space="preserve"> - anxiety </w:t>
      </w:r>
    </w:p>
  </w:footnote>
  <w:footnote w:id="21">
    <w:p w:rsidR="005F75CB" w:rsidRDefault="005F75CB" w:rsidP="005F75CB">
      <w:pPr>
        <w:pStyle w:val="FootnoteText"/>
        <w:rPr>
          <w:lang w:bidi="fa-IR"/>
        </w:rPr>
      </w:pPr>
      <w:r>
        <w:rPr>
          <w:rStyle w:val="FootnoteReference"/>
        </w:rPr>
        <w:footnoteRef/>
      </w:r>
      <w:r>
        <w:t xml:space="preserve"> </w:t>
      </w:r>
      <w:r>
        <w:rPr>
          <w:lang w:bidi="fa-IR"/>
        </w:rPr>
        <w:t xml:space="preserve">- </w:t>
      </w:r>
      <w:r w:rsidRPr="00CD0D92">
        <w:rPr>
          <w:lang w:bidi="fa-IR"/>
        </w:rPr>
        <w:t>Diagnostic and Statistical Manual of Mental Disorders</w:t>
      </w:r>
      <w:r>
        <w:rPr>
          <w:lang w:bidi="fa-IR"/>
        </w:rPr>
        <w:t xml:space="preserve"> (IV)</w:t>
      </w:r>
    </w:p>
  </w:footnote>
  <w:footnote w:id="22">
    <w:p w:rsidR="005F75CB" w:rsidRPr="00914DC4" w:rsidRDefault="005F75CB" w:rsidP="005F75CB">
      <w:pPr>
        <w:pStyle w:val="FootnoteText"/>
        <w:rPr>
          <w:rtl/>
          <w:lang w:bidi="fa-IR"/>
        </w:rPr>
      </w:pPr>
      <w:r w:rsidRPr="00914DC4">
        <w:rPr>
          <w:rStyle w:val="FootnoteReference"/>
        </w:rPr>
        <w:footnoteRef/>
      </w:r>
      <w:r>
        <w:t xml:space="preserve"> - Borlow  &amp; H-liebowits</w:t>
      </w:r>
    </w:p>
  </w:footnote>
  <w:footnote w:id="23">
    <w:p w:rsidR="005F75CB" w:rsidRPr="00914DC4" w:rsidRDefault="005F75CB" w:rsidP="005F75CB">
      <w:pPr>
        <w:pStyle w:val="FootnoteText"/>
        <w:tabs>
          <w:tab w:val="left" w:pos="2490"/>
        </w:tabs>
        <w:rPr>
          <w:rtl/>
          <w:lang w:bidi="fa-IR"/>
        </w:rPr>
      </w:pPr>
      <w:r w:rsidRPr="00914DC4">
        <w:rPr>
          <w:rStyle w:val="FootnoteReference"/>
        </w:rPr>
        <w:footnoteRef/>
      </w:r>
      <w:r w:rsidRPr="00914DC4">
        <w:t xml:space="preserve"> - Beard</w:t>
      </w:r>
      <w:r>
        <w:rPr>
          <w:rtl/>
          <w:lang w:bidi="fa-IR"/>
        </w:rPr>
        <w:tab/>
      </w:r>
    </w:p>
  </w:footnote>
  <w:footnote w:id="24">
    <w:p w:rsidR="005F75CB" w:rsidRPr="00914DC4" w:rsidRDefault="005F75CB" w:rsidP="005F75CB">
      <w:pPr>
        <w:pStyle w:val="FootnoteText"/>
        <w:rPr>
          <w:rtl/>
          <w:lang w:bidi="fa-IR"/>
        </w:rPr>
      </w:pPr>
      <w:r w:rsidRPr="00914DC4">
        <w:rPr>
          <w:rStyle w:val="FootnoteReference"/>
        </w:rPr>
        <w:footnoteRef/>
      </w:r>
      <w:r w:rsidRPr="00914DC4">
        <w:t xml:space="preserve"> - Janeh</w:t>
      </w:r>
    </w:p>
  </w:footnote>
  <w:footnote w:id="25">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xml:space="preserve">- Lafon </w:t>
      </w:r>
    </w:p>
  </w:footnote>
  <w:footnote w:id="26">
    <w:p w:rsidR="005F75CB" w:rsidRPr="00914DC4" w:rsidRDefault="005F75CB" w:rsidP="005F75CB">
      <w:pPr>
        <w:pStyle w:val="FootnoteText"/>
        <w:rPr>
          <w:lang w:bidi="fa-IR"/>
        </w:rPr>
      </w:pPr>
      <w:r w:rsidRPr="00914DC4">
        <w:rPr>
          <w:rStyle w:val="FootnoteReference"/>
        </w:rPr>
        <w:footnoteRef/>
      </w:r>
      <w:r w:rsidRPr="00914DC4">
        <w:t xml:space="preserve"> </w:t>
      </w:r>
      <w:r>
        <w:rPr>
          <w:lang w:bidi="fa-IR"/>
        </w:rPr>
        <w:t>- Reber</w:t>
      </w:r>
    </w:p>
  </w:footnote>
  <w:footnote w:id="27">
    <w:p w:rsidR="005F75CB" w:rsidRDefault="005F75CB" w:rsidP="005F75CB">
      <w:pPr>
        <w:pStyle w:val="FootnoteText"/>
        <w:rPr>
          <w:lang w:bidi="fa-IR"/>
        </w:rPr>
      </w:pPr>
      <w:r>
        <w:rPr>
          <w:rStyle w:val="FootnoteReference"/>
        </w:rPr>
        <w:footnoteRef/>
      </w:r>
      <w:r>
        <w:t xml:space="preserve"> </w:t>
      </w:r>
      <w:r>
        <w:rPr>
          <w:lang w:bidi="fa-IR"/>
        </w:rPr>
        <w:t xml:space="preserve">- </w:t>
      </w:r>
      <w:r w:rsidRPr="00703ABC">
        <w:rPr>
          <w:lang w:bidi="fa-IR"/>
        </w:rPr>
        <w:t>castraton anxiety</w:t>
      </w:r>
    </w:p>
  </w:footnote>
  <w:footnote w:id="28">
    <w:p w:rsidR="005F75CB" w:rsidRDefault="005F75CB" w:rsidP="005F75CB">
      <w:pPr>
        <w:pStyle w:val="FootnoteText"/>
        <w:rPr>
          <w:lang w:bidi="fa-IR"/>
        </w:rPr>
      </w:pPr>
      <w:r>
        <w:rPr>
          <w:rStyle w:val="FootnoteReference"/>
        </w:rPr>
        <w:footnoteRef/>
      </w:r>
      <w:r>
        <w:t xml:space="preserve"> </w:t>
      </w:r>
      <w:r>
        <w:rPr>
          <w:lang w:bidi="fa-IR"/>
        </w:rPr>
        <w:t xml:space="preserve">- </w:t>
      </w:r>
      <w:r w:rsidRPr="00C654C6">
        <w:rPr>
          <w:lang w:bidi="fa-IR"/>
        </w:rPr>
        <w:t xml:space="preserve"> </w:t>
      </w:r>
      <w:r>
        <w:rPr>
          <w:lang w:bidi="fa-IR"/>
        </w:rPr>
        <w:t>H</w:t>
      </w:r>
      <w:r w:rsidRPr="00C654C6">
        <w:rPr>
          <w:lang w:bidi="fa-IR"/>
        </w:rPr>
        <w:t>arry stack sullivan</w:t>
      </w:r>
    </w:p>
  </w:footnote>
  <w:footnote w:id="29">
    <w:p w:rsidR="005F75CB" w:rsidRDefault="005F75CB" w:rsidP="005F75CB">
      <w:pPr>
        <w:pStyle w:val="FootnoteText"/>
        <w:rPr>
          <w:lang w:bidi="fa-IR"/>
        </w:rPr>
      </w:pPr>
      <w:r>
        <w:rPr>
          <w:rStyle w:val="FootnoteReference"/>
        </w:rPr>
        <w:footnoteRef/>
      </w:r>
      <w:r>
        <w:t xml:space="preserve"> </w:t>
      </w:r>
      <w:r>
        <w:rPr>
          <w:lang w:bidi="fa-IR"/>
        </w:rPr>
        <w:t xml:space="preserve">- </w:t>
      </w:r>
      <w:r w:rsidRPr="00E93DC7">
        <w:rPr>
          <w:lang w:bidi="fa-IR"/>
        </w:rPr>
        <w:t>John Bowlby</w:t>
      </w:r>
    </w:p>
  </w:footnote>
  <w:footnote w:id="30">
    <w:p w:rsidR="005F75CB" w:rsidRPr="00914DC4" w:rsidRDefault="005F75CB" w:rsidP="005F75CB">
      <w:pPr>
        <w:pStyle w:val="FootnoteText"/>
        <w:rPr>
          <w:lang w:bidi="fa-IR"/>
        </w:rPr>
      </w:pPr>
      <w:r w:rsidRPr="00914DC4">
        <w:rPr>
          <w:rStyle w:val="FootnoteReference"/>
        </w:rPr>
        <w:footnoteRef/>
      </w:r>
      <w:r w:rsidRPr="00914DC4">
        <w:t xml:space="preserve"> </w:t>
      </w:r>
      <w:r>
        <w:rPr>
          <w:lang w:bidi="fa-IR"/>
        </w:rPr>
        <w:t>- wittchen</w:t>
      </w:r>
    </w:p>
  </w:footnote>
  <w:footnote w:id="31">
    <w:p w:rsidR="005F75CB" w:rsidRDefault="005F75CB" w:rsidP="005F75CB">
      <w:pPr>
        <w:pStyle w:val="FootnoteText"/>
        <w:rPr>
          <w:lang w:bidi="fa-IR"/>
        </w:rPr>
      </w:pPr>
      <w:r>
        <w:rPr>
          <w:rStyle w:val="FootnoteReference"/>
        </w:rPr>
        <w:footnoteRef/>
      </w:r>
      <w:r>
        <w:t xml:space="preserve"> </w:t>
      </w:r>
      <w:r>
        <w:rPr>
          <w:lang w:bidi="fa-IR"/>
        </w:rPr>
        <w:t>- S</w:t>
      </w:r>
      <w:r w:rsidRPr="008C0A91">
        <w:rPr>
          <w:lang w:bidi="fa-IR"/>
        </w:rPr>
        <w:t>ocial belonging</w:t>
      </w:r>
    </w:p>
  </w:footnote>
  <w:footnote w:id="32">
    <w:p w:rsidR="005F75CB" w:rsidRDefault="005F75CB" w:rsidP="005F75CB">
      <w:pPr>
        <w:pStyle w:val="FootnoteText"/>
      </w:pPr>
      <w:r>
        <w:rPr>
          <w:rStyle w:val="FootnoteReference"/>
        </w:rPr>
        <w:footnoteRef/>
      </w:r>
      <w:r>
        <w:t xml:space="preserve"> - Alfered Adler</w:t>
      </w:r>
    </w:p>
  </w:footnote>
  <w:footnote w:id="33">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Homans</w:t>
      </w:r>
    </w:p>
  </w:footnote>
  <w:footnote w:id="34">
    <w:p w:rsidR="005F75CB" w:rsidRDefault="005F75CB" w:rsidP="005F75CB">
      <w:pPr>
        <w:pStyle w:val="FootnoteText"/>
      </w:pPr>
      <w:r>
        <w:rPr>
          <w:rStyle w:val="FootnoteReference"/>
        </w:rPr>
        <w:footnoteRef/>
      </w:r>
      <w:r>
        <w:t xml:space="preserve"> - Social Interest</w:t>
      </w:r>
    </w:p>
  </w:footnote>
  <w:footnote w:id="35">
    <w:p w:rsidR="005F75CB" w:rsidRDefault="005F75CB" w:rsidP="005F75CB">
      <w:pPr>
        <w:pStyle w:val="FootnoteText"/>
        <w:rPr>
          <w:lang w:bidi="fa-IR"/>
        </w:rPr>
      </w:pPr>
      <w:r>
        <w:rPr>
          <w:rStyle w:val="FootnoteReference"/>
        </w:rPr>
        <w:footnoteRef/>
      </w:r>
      <w:r>
        <w:t xml:space="preserve"> </w:t>
      </w:r>
      <w:r>
        <w:rPr>
          <w:lang w:bidi="fa-IR"/>
        </w:rPr>
        <w:t>- Feist &amp;</w:t>
      </w:r>
      <w:r w:rsidRPr="00E37795">
        <w:rPr>
          <w:lang w:bidi="fa-IR"/>
        </w:rPr>
        <w:t xml:space="preserve"> </w:t>
      </w:r>
      <w:r>
        <w:rPr>
          <w:lang w:bidi="fa-IR"/>
        </w:rPr>
        <w:t>Feist</w:t>
      </w:r>
    </w:p>
  </w:footnote>
  <w:footnote w:id="36">
    <w:p w:rsidR="005F75CB" w:rsidRDefault="005F75CB" w:rsidP="005F75CB">
      <w:pPr>
        <w:pStyle w:val="FootnoteText"/>
        <w:rPr>
          <w:lang w:bidi="fa-IR"/>
        </w:rPr>
      </w:pPr>
      <w:r>
        <w:rPr>
          <w:rStyle w:val="FootnoteReference"/>
        </w:rPr>
        <w:footnoteRef/>
      </w:r>
      <w:r>
        <w:t xml:space="preserve"> </w:t>
      </w:r>
      <w:r>
        <w:rPr>
          <w:lang w:bidi="fa-IR"/>
        </w:rPr>
        <w:t>- Life Style</w:t>
      </w:r>
    </w:p>
  </w:footnote>
  <w:footnote w:id="37">
    <w:p w:rsidR="005F75CB" w:rsidRDefault="005F75CB" w:rsidP="005F75CB">
      <w:pPr>
        <w:pStyle w:val="FootnoteText"/>
        <w:rPr>
          <w:lang w:bidi="fa-IR"/>
        </w:rPr>
      </w:pPr>
      <w:r>
        <w:rPr>
          <w:rStyle w:val="FootnoteReference"/>
        </w:rPr>
        <w:footnoteRef/>
      </w:r>
      <w:r>
        <w:t xml:space="preserve"> </w:t>
      </w:r>
      <w:r>
        <w:rPr>
          <w:lang w:bidi="fa-IR"/>
        </w:rPr>
        <w:t>- Abraham Maslow</w:t>
      </w:r>
    </w:p>
  </w:footnote>
  <w:footnote w:id="38">
    <w:p w:rsidR="005F75CB" w:rsidRDefault="005F75CB" w:rsidP="005F75CB">
      <w:pPr>
        <w:pStyle w:val="FootnoteText"/>
        <w:rPr>
          <w:lang w:bidi="fa-IR"/>
        </w:rPr>
      </w:pPr>
      <w:r>
        <w:rPr>
          <w:rStyle w:val="FootnoteReference"/>
        </w:rPr>
        <w:footnoteRef/>
      </w:r>
      <w:r>
        <w:t xml:space="preserve"> </w:t>
      </w:r>
      <w:r>
        <w:rPr>
          <w:lang w:bidi="fa-IR"/>
        </w:rPr>
        <w:t>- Hierarchy of needs</w:t>
      </w:r>
    </w:p>
  </w:footnote>
  <w:footnote w:id="39">
    <w:p w:rsidR="005F75CB" w:rsidRDefault="005F75CB" w:rsidP="005F75CB">
      <w:pPr>
        <w:pStyle w:val="FootnoteText"/>
        <w:rPr>
          <w:rtl/>
          <w:lang w:bidi="fa-IR"/>
        </w:rPr>
      </w:pPr>
      <w:r>
        <w:rPr>
          <w:rStyle w:val="FootnoteReference"/>
        </w:rPr>
        <w:footnoteRef/>
      </w:r>
      <w:r>
        <w:t xml:space="preserve"> - Biological and Physiological Needs</w:t>
      </w:r>
    </w:p>
  </w:footnote>
  <w:footnote w:id="40">
    <w:p w:rsidR="005F75CB" w:rsidRDefault="005F75CB" w:rsidP="005F75CB">
      <w:pPr>
        <w:pStyle w:val="FootnoteText"/>
        <w:rPr>
          <w:rtl/>
          <w:lang w:bidi="fa-IR"/>
        </w:rPr>
      </w:pPr>
      <w:r>
        <w:rPr>
          <w:rStyle w:val="FootnoteReference"/>
        </w:rPr>
        <w:footnoteRef/>
      </w:r>
      <w:r>
        <w:t xml:space="preserve"> - Safety and Security Needs</w:t>
      </w:r>
    </w:p>
  </w:footnote>
  <w:footnote w:id="41">
    <w:p w:rsidR="005F75CB" w:rsidRDefault="005F75CB" w:rsidP="005F75CB">
      <w:pPr>
        <w:pStyle w:val="FootnoteText"/>
        <w:rPr>
          <w:rtl/>
          <w:lang w:bidi="fa-IR"/>
        </w:rPr>
      </w:pPr>
      <w:r>
        <w:rPr>
          <w:rStyle w:val="FootnoteReference"/>
        </w:rPr>
        <w:footnoteRef/>
      </w:r>
      <w:r>
        <w:t xml:space="preserve"> - Love and Belonging</w:t>
      </w:r>
      <w:r w:rsidRPr="0067114F">
        <w:t xml:space="preserve"> </w:t>
      </w:r>
      <w:r>
        <w:t xml:space="preserve">Needs </w:t>
      </w:r>
    </w:p>
  </w:footnote>
  <w:footnote w:id="42">
    <w:p w:rsidR="005F75CB" w:rsidRDefault="005F75CB" w:rsidP="005F75CB">
      <w:pPr>
        <w:pStyle w:val="FootnoteText"/>
        <w:rPr>
          <w:rtl/>
          <w:lang w:bidi="fa-IR"/>
        </w:rPr>
      </w:pPr>
      <w:r>
        <w:rPr>
          <w:rStyle w:val="FootnoteReference"/>
        </w:rPr>
        <w:footnoteRef/>
      </w:r>
      <w:r>
        <w:t xml:space="preserve"> - Self – Esteem or Ego Needs</w:t>
      </w:r>
    </w:p>
  </w:footnote>
  <w:footnote w:id="43">
    <w:p w:rsidR="005F75CB" w:rsidRDefault="005F75CB" w:rsidP="005F75CB">
      <w:pPr>
        <w:pStyle w:val="FootnoteText"/>
        <w:rPr>
          <w:rtl/>
          <w:lang w:bidi="fa-IR"/>
        </w:rPr>
      </w:pPr>
      <w:r>
        <w:rPr>
          <w:rStyle w:val="FootnoteReference"/>
        </w:rPr>
        <w:footnoteRef/>
      </w:r>
      <w:r>
        <w:t xml:space="preserve"> - Self –Actualization Needs</w:t>
      </w:r>
    </w:p>
  </w:footnote>
  <w:footnote w:id="44">
    <w:p w:rsidR="005F75CB" w:rsidRDefault="005F75CB" w:rsidP="005F75CB">
      <w:pPr>
        <w:pStyle w:val="FootnoteText"/>
        <w:rPr>
          <w:lang w:bidi="fa-IR"/>
        </w:rPr>
      </w:pPr>
      <w:r>
        <w:rPr>
          <w:rStyle w:val="FootnoteReference"/>
        </w:rPr>
        <w:footnoteRef/>
      </w:r>
      <w:r>
        <w:t xml:space="preserve"> </w:t>
      </w:r>
      <w:r>
        <w:rPr>
          <w:lang w:bidi="fa-IR"/>
        </w:rPr>
        <w:t xml:space="preserve">- </w:t>
      </w:r>
      <w:r w:rsidRPr="004B0FAE">
        <w:rPr>
          <w:lang w:bidi="fa-IR"/>
        </w:rPr>
        <w:t xml:space="preserve">william </w:t>
      </w:r>
      <w:r>
        <w:rPr>
          <w:lang w:bidi="fa-IR"/>
        </w:rPr>
        <w:t>G</w:t>
      </w:r>
      <w:r w:rsidRPr="004B0FAE">
        <w:rPr>
          <w:lang w:bidi="fa-IR"/>
        </w:rPr>
        <w:t>lasser</w:t>
      </w:r>
    </w:p>
  </w:footnote>
  <w:footnote w:id="45">
    <w:p w:rsidR="005F75CB" w:rsidRDefault="005F75CB" w:rsidP="005F75CB">
      <w:pPr>
        <w:pStyle w:val="FootnoteText"/>
        <w:rPr>
          <w:lang w:bidi="fa-IR"/>
        </w:rPr>
      </w:pPr>
      <w:r>
        <w:rPr>
          <w:rStyle w:val="FootnoteReference"/>
        </w:rPr>
        <w:footnoteRef/>
      </w:r>
      <w:r>
        <w:t xml:space="preserve"> </w:t>
      </w:r>
      <w:r>
        <w:rPr>
          <w:lang w:bidi="fa-IR"/>
        </w:rPr>
        <w:t xml:space="preserve">- </w:t>
      </w:r>
      <w:r w:rsidRPr="004B0FAE">
        <w:rPr>
          <w:lang w:bidi="fa-IR"/>
        </w:rPr>
        <w:t>Reality Therapy</w:t>
      </w:r>
    </w:p>
  </w:footnote>
  <w:footnote w:id="46">
    <w:p w:rsidR="005F75CB" w:rsidRDefault="005F75CB" w:rsidP="005F75CB">
      <w:pPr>
        <w:pStyle w:val="FootnoteText"/>
      </w:pPr>
      <w:r>
        <w:rPr>
          <w:rStyle w:val="FootnoteReference"/>
        </w:rPr>
        <w:footnoteRef/>
      </w:r>
      <w:r>
        <w:t xml:space="preserve"> - Choice theory</w:t>
      </w:r>
    </w:p>
  </w:footnote>
  <w:footnote w:id="47">
    <w:p w:rsidR="005F75CB" w:rsidRDefault="005F75CB" w:rsidP="005F75CB">
      <w:pPr>
        <w:pStyle w:val="FootnoteText"/>
        <w:rPr>
          <w:rtl/>
          <w:lang w:bidi="fa-IR"/>
        </w:rPr>
      </w:pPr>
      <w:r>
        <w:rPr>
          <w:rStyle w:val="FootnoteReference"/>
        </w:rPr>
        <w:footnoteRef/>
      </w:r>
      <w:r>
        <w:t xml:space="preserve"> - Success Identity</w:t>
      </w:r>
    </w:p>
  </w:footnote>
  <w:footnote w:id="48">
    <w:p w:rsidR="005F75CB" w:rsidRDefault="005F75CB" w:rsidP="005F75CB">
      <w:pPr>
        <w:pStyle w:val="FootnoteText"/>
        <w:rPr>
          <w:rtl/>
          <w:lang w:bidi="fa-IR"/>
        </w:rPr>
      </w:pPr>
      <w:r>
        <w:rPr>
          <w:rStyle w:val="FootnoteReference"/>
        </w:rPr>
        <w:footnoteRef/>
      </w:r>
      <w:r>
        <w:t xml:space="preserve"> - Failure </w:t>
      </w:r>
      <w:r w:rsidRPr="00237403">
        <w:t>Identity</w:t>
      </w:r>
    </w:p>
  </w:footnote>
  <w:footnote w:id="49">
    <w:p w:rsidR="005F75CB" w:rsidRDefault="005F75CB" w:rsidP="005F75CB">
      <w:pPr>
        <w:pStyle w:val="FootnoteText"/>
        <w:rPr>
          <w:lang w:bidi="fa-IR"/>
        </w:rPr>
      </w:pPr>
      <w:r>
        <w:rPr>
          <w:rStyle w:val="FootnoteReference"/>
        </w:rPr>
        <w:footnoteRef/>
      </w:r>
      <w:r>
        <w:t xml:space="preserve"> </w:t>
      </w:r>
      <w:r>
        <w:rPr>
          <w:lang w:bidi="fa-IR"/>
        </w:rPr>
        <w:t xml:space="preserve">- </w:t>
      </w:r>
      <w:r w:rsidRPr="000A379E">
        <w:rPr>
          <w:lang w:bidi="fa-IR"/>
        </w:rPr>
        <w:t xml:space="preserve"> Mary Ainsworth</w:t>
      </w:r>
    </w:p>
  </w:footnote>
  <w:footnote w:id="50">
    <w:p w:rsidR="005F75CB" w:rsidRPr="00914DC4" w:rsidRDefault="005F75CB" w:rsidP="005F75CB">
      <w:pPr>
        <w:pStyle w:val="FootnoteText"/>
        <w:rPr>
          <w:lang w:bidi="fa-IR"/>
        </w:rPr>
      </w:pPr>
      <w:r w:rsidRPr="00914DC4">
        <w:rPr>
          <w:rStyle w:val="FootnoteReference"/>
        </w:rPr>
        <w:footnoteRef/>
      </w:r>
      <w:r w:rsidRPr="00914DC4">
        <w:t xml:space="preserve"> </w:t>
      </w:r>
      <w:r w:rsidRPr="00914DC4">
        <w:rPr>
          <w:lang w:bidi="fa-IR"/>
        </w:rPr>
        <w:t>- Goodenaw</w:t>
      </w:r>
    </w:p>
  </w:footnote>
  <w:footnote w:id="51">
    <w:p w:rsidR="005F75CB" w:rsidRPr="00FE6997" w:rsidRDefault="005F75CB" w:rsidP="005F75CB">
      <w:pPr>
        <w:pStyle w:val="FootnoteText"/>
        <w:rPr>
          <w:lang w:bidi="fa-IR"/>
        </w:rPr>
      </w:pPr>
      <w:r>
        <w:rPr>
          <w:rStyle w:val="FootnoteReference"/>
        </w:rPr>
        <w:footnoteRef/>
      </w:r>
      <w:r>
        <w:t>-</w:t>
      </w:r>
      <w:r>
        <w:rPr>
          <w:rtl/>
        </w:rPr>
        <w:t xml:space="preserve"> </w:t>
      </w:r>
      <w:r>
        <w:rPr>
          <w:rFonts w:hint="cs"/>
          <w:rtl/>
          <w:lang w:bidi="fa-IR"/>
        </w:rPr>
        <w:t xml:space="preserve"> </w:t>
      </w:r>
      <w:r>
        <w:rPr>
          <w:lang w:bidi="fa-IR"/>
        </w:rPr>
        <w:t>Lomb</w:t>
      </w:r>
    </w:p>
  </w:footnote>
  <w:footnote w:id="52">
    <w:p w:rsidR="005F75CB" w:rsidRPr="008566EF" w:rsidRDefault="005F75CB" w:rsidP="005F75CB">
      <w:pPr>
        <w:pStyle w:val="FootnoteText"/>
        <w:rPr>
          <w:lang w:bidi="fa-IR"/>
        </w:rPr>
      </w:pPr>
      <w:r>
        <w:rPr>
          <w:rStyle w:val="FootnoteReference"/>
        </w:rPr>
        <w:footnoteRef/>
      </w:r>
      <w:r>
        <w:rPr>
          <w:rtl/>
        </w:rPr>
        <w:t xml:space="preserve"> </w:t>
      </w:r>
      <w:r>
        <w:rPr>
          <w:rFonts w:hint="cs"/>
          <w:rtl/>
          <w:lang w:bidi="fa-IR"/>
        </w:rPr>
        <w:t xml:space="preserve"> </w:t>
      </w:r>
      <w:r>
        <w:rPr>
          <w:lang w:bidi="fa-IR"/>
        </w:rPr>
        <w:t>Park</w:t>
      </w:r>
    </w:p>
  </w:footnote>
  <w:footnote w:id="53">
    <w:p w:rsidR="005F75CB" w:rsidRPr="00914DC4" w:rsidRDefault="005F75CB" w:rsidP="005F75CB">
      <w:pPr>
        <w:pStyle w:val="FootnoteText"/>
        <w:rPr>
          <w:lang w:bidi="fa-IR"/>
        </w:rPr>
      </w:pPr>
      <w:r w:rsidRPr="00914DC4">
        <w:rPr>
          <w:rStyle w:val="FootnoteReference"/>
        </w:rPr>
        <w:footnoteRef/>
      </w:r>
      <w:r w:rsidRPr="00914DC4">
        <w:t xml:space="preserve"> </w:t>
      </w:r>
      <w:r>
        <w:rPr>
          <w:lang w:bidi="fa-IR"/>
        </w:rPr>
        <w:t>- Fallong</w:t>
      </w:r>
    </w:p>
  </w:footnote>
  <w:footnote w:id="54">
    <w:p w:rsidR="005F75CB" w:rsidRPr="00914DC4" w:rsidRDefault="005F75CB" w:rsidP="005F75CB">
      <w:pPr>
        <w:pStyle w:val="FootnoteText"/>
        <w:rPr>
          <w:rtl/>
          <w:lang w:bidi="fa-IR"/>
        </w:rPr>
      </w:pPr>
      <w:r w:rsidRPr="00914DC4">
        <w:rPr>
          <w:rStyle w:val="FootnoteReference"/>
        </w:rPr>
        <w:footnoteRef/>
      </w:r>
      <w:r w:rsidRPr="00914DC4">
        <w:t xml:space="preserve"> - Narayan</w:t>
      </w:r>
    </w:p>
  </w:footnote>
  <w:footnote w:id="55">
    <w:p w:rsidR="005F75CB" w:rsidRPr="00914DC4" w:rsidRDefault="005F75CB" w:rsidP="005F75CB">
      <w:pPr>
        <w:pStyle w:val="FootnoteText"/>
        <w:rPr>
          <w:rtl/>
          <w:lang w:bidi="fa-IR"/>
        </w:rPr>
      </w:pPr>
      <w:r w:rsidRPr="00914DC4">
        <w:rPr>
          <w:rStyle w:val="FootnoteReference"/>
        </w:rPr>
        <w:footnoteRef/>
      </w:r>
      <w:r w:rsidRPr="00914DC4">
        <w:t xml:space="preserve"> - Cassidy</w:t>
      </w:r>
    </w:p>
  </w:footnote>
  <w:footnote w:id="56">
    <w:p w:rsidR="005F75CB" w:rsidRPr="00914DC4" w:rsidRDefault="005F75CB" w:rsidP="005F75CB">
      <w:pPr>
        <w:pStyle w:val="FootnoteText"/>
        <w:rPr>
          <w:rtl/>
          <w:lang w:bidi="fa-IR"/>
        </w:rPr>
      </w:pPr>
      <w:r w:rsidRPr="00914DC4">
        <w:rPr>
          <w:rStyle w:val="FootnoteReference"/>
        </w:rPr>
        <w:footnoteRef/>
      </w:r>
      <w:r>
        <w:t xml:space="preserve"> - Jann &amp; Conde</w:t>
      </w:r>
    </w:p>
  </w:footnote>
  <w:footnote w:id="57">
    <w:p w:rsidR="005F75CB" w:rsidRPr="00914DC4" w:rsidRDefault="005F75CB" w:rsidP="005F75CB">
      <w:pPr>
        <w:pStyle w:val="FootnoteText"/>
        <w:rPr>
          <w:rtl/>
          <w:lang w:bidi="fa-IR"/>
        </w:rPr>
      </w:pPr>
      <w:r w:rsidRPr="00914DC4">
        <w:rPr>
          <w:rStyle w:val="FootnoteReference"/>
        </w:rPr>
        <w:footnoteRef/>
      </w:r>
      <w:r w:rsidRPr="00914DC4">
        <w:t xml:space="preserve"> - Survay international Research centre </w:t>
      </w:r>
    </w:p>
  </w:footnote>
  <w:footnote w:id="58">
    <w:p w:rsidR="005F75CB" w:rsidRPr="00914DC4" w:rsidRDefault="005F75CB" w:rsidP="005F75CB">
      <w:pPr>
        <w:pStyle w:val="FootnoteText"/>
        <w:rPr>
          <w:rtl/>
          <w:lang w:bidi="fa-IR"/>
        </w:rPr>
      </w:pPr>
      <w:r w:rsidRPr="00914DC4">
        <w:rPr>
          <w:rStyle w:val="FootnoteReference"/>
        </w:rPr>
        <w:footnoteRef/>
      </w:r>
      <w:r w:rsidRPr="00914DC4">
        <w:t xml:space="preserve"> - Brown</w:t>
      </w:r>
    </w:p>
  </w:footnote>
  <w:footnote w:id="59">
    <w:p w:rsidR="005F75CB" w:rsidRPr="00914DC4" w:rsidRDefault="005F75CB" w:rsidP="005F75CB">
      <w:pPr>
        <w:pStyle w:val="FootnoteText"/>
        <w:rPr>
          <w:rtl/>
          <w:lang w:bidi="fa-IR"/>
        </w:rPr>
      </w:pPr>
      <w:r w:rsidRPr="00914DC4">
        <w:rPr>
          <w:rStyle w:val="FootnoteReference"/>
        </w:rPr>
        <w:footnoteRef/>
      </w:r>
      <w:r w:rsidRPr="00914DC4">
        <w:t xml:space="preserve"> - Evans</w:t>
      </w:r>
    </w:p>
  </w:footnote>
  <w:footnote w:id="60">
    <w:p w:rsidR="005F75CB" w:rsidRPr="00914DC4" w:rsidRDefault="005F75CB" w:rsidP="005F75CB">
      <w:pPr>
        <w:pStyle w:val="FootnoteText"/>
      </w:pPr>
      <w:r w:rsidRPr="00914DC4">
        <w:rPr>
          <w:rStyle w:val="FootnoteReference"/>
        </w:rPr>
        <w:footnoteRef/>
      </w:r>
      <w:r w:rsidRPr="00914DC4">
        <w:t xml:space="preserve"> - Kia-keating</w:t>
      </w:r>
    </w:p>
  </w:footnote>
  <w:footnote w:id="61">
    <w:p w:rsidR="005F75CB" w:rsidRPr="00914DC4" w:rsidRDefault="005F75CB" w:rsidP="005F75CB">
      <w:pPr>
        <w:pStyle w:val="FootnoteText"/>
      </w:pPr>
      <w:r w:rsidRPr="00914DC4">
        <w:rPr>
          <w:rStyle w:val="FootnoteReference"/>
        </w:rPr>
        <w:footnoteRef/>
      </w:r>
      <w:r w:rsidRPr="00914DC4">
        <w:t xml:space="preserve"> - Heidi - ellis</w:t>
      </w:r>
    </w:p>
  </w:footnote>
  <w:footnote w:id="62">
    <w:p w:rsidR="005F75CB" w:rsidRPr="00914DC4" w:rsidRDefault="005F75CB" w:rsidP="005F75CB">
      <w:pPr>
        <w:pStyle w:val="FootnoteText"/>
        <w:rPr>
          <w:rtl/>
          <w:lang w:bidi="fa-IR"/>
        </w:rPr>
      </w:pPr>
      <w:r w:rsidRPr="00914DC4">
        <w:rPr>
          <w:rStyle w:val="FootnoteReference"/>
        </w:rPr>
        <w:footnoteRef/>
      </w:r>
      <w:r w:rsidRPr="00914DC4">
        <w:t xml:space="preserve"> - Resnik </w:t>
      </w:r>
    </w:p>
  </w:footnote>
  <w:footnote w:id="63">
    <w:p w:rsidR="005F75CB" w:rsidRPr="00914DC4" w:rsidRDefault="005F75CB" w:rsidP="005F75CB">
      <w:pPr>
        <w:pStyle w:val="FootnoteText"/>
        <w:rPr>
          <w:rtl/>
          <w:lang w:bidi="fa-IR"/>
        </w:rPr>
      </w:pPr>
      <w:r w:rsidRPr="00914DC4">
        <w:rPr>
          <w:rStyle w:val="FootnoteReference"/>
        </w:rPr>
        <w:footnoteRef/>
      </w:r>
      <w:r w:rsidRPr="00914DC4">
        <w:t xml:space="preserve"> - Roeser</w:t>
      </w:r>
    </w:p>
  </w:footnote>
  <w:footnote w:id="64">
    <w:p w:rsidR="005F75CB" w:rsidRPr="00914DC4" w:rsidRDefault="005F75CB" w:rsidP="005F75CB">
      <w:pPr>
        <w:pStyle w:val="FootnoteText"/>
        <w:rPr>
          <w:rtl/>
          <w:lang w:bidi="fa-IR"/>
        </w:rPr>
      </w:pPr>
      <w:r w:rsidRPr="00914DC4">
        <w:rPr>
          <w:rStyle w:val="FootnoteReference"/>
        </w:rPr>
        <w:footnoteRef/>
      </w:r>
      <w:r w:rsidRPr="00914DC4">
        <w:t xml:space="preserve"> - Eccles</w:t>
      </w:r>
    </w:p>
  </w:footnote>
  <w:footnote w:id="65">
    <w:p w:rsidR="005F75CB" w:rsidRPr="00914DC4" w:rsidRDefault="005F75CB" w:rsidP="005F75CB">
      <w:pPr>
        <w:pStyle w:val="FootnoteText"/>
        <w:rPr>
          <w:rtl/>
          <w:lang w:bidi="fa-IR"/>
        </w:rPr>
      </w:pPr>
      <w:r w:rsidRPr="00914DC4">
        <w:rPr>
          <w:rStyle w:val="FootnoteReference"/>
        </w:rPr>
        <w:footnoteRef/>
      </w:r>
      <w:r w:rsidRPr="00914DC4">
        <w:t xml:space="preserve"> - Stroblel </w:t>
      </w:r>
    </w:p>
  </w:footnote>
  <w:footnote w:id="66">
    <w:p w:rsidR="005F75CB" w:rsidRPr="00914DC4" w:rsidRDefault="005F75CB" w:rsidP="005F75CB">
      <w:pPr>
        <w:pStyle w:val="FootnoteText"/>
        <w:rPr>
          <w:rtl/>
          <w:lang w:bidi="fa-IR"/>
        </w:rPr>
      </w:pPr>
      <w:r w:rsidRPr="00914DC4">
        <w:rPr>
          <w:rStyle w:val="FootnoteReference"/>
        </w:rPr>
        <w:footnoteRef/>
      </w:r>
      <w:r w:rsidRPr="00914DC4">
        <w:t xml:space="preserve"> - Tenkins</w:t>
      </w:r>
    </w:p>
  </w:footnote>
  <w:footnote w:id="67">
    <w:p w:rsidR="005F75CB" w:rsidRPr="00914DC4" w:rsidRDefault="005F75CB" w:rsidP="005F75CB">
      <w:pPr>
        <w:pStyle w:val="FootnoteText"/>
        <w:rPr>
          <w:rtl/>
          <w:lang w:bidi="fa-IR"/>
        </w:rPr>
      </w:pPr>
      <w:r w:rsidRPr="00914DC4">
        <w:rPr>
          <w:rStyle w:val="FootnoteReference"/>
        </w:rPr>
        <w:footnoteRef/>
      </w:r>
      <w:r w:rsidRPr="00914DC4">
        <w:t xml:space="preserve"> - Rosenfeld</w:t>
      </w:r>
    </w:p>
  </w:footnote>
  <w:footnote w:id="68">
    <w:p w:rsidR="005F75CB" w:rsidRPr="00914DC4" w:rsidRDefault="005F75CB" w:rsidP="005F75CB">
      <w:pPr>
        <w:pStyle w:val="FootnoteText"/>
        <w:rPr>
          <w:rtl/>
          <w:lang w:bidi="fa-IR"/>
        </w:rPr>
      </w:pPr>
      <w:r w:rsidRPr="00914DC4">
        <w:rPr>
          <w:rStyle w:val="FootnoteReference"/>
        </w:rPr>
        <w:footnoteRef/>
      </w:r>
      <w:r w:rsidRPr="00914DC4">
        <w:t>- Richman</w:t>
      </w:r>
    </w:p>
  </w:footnote>
  <w:footnote w:id="69">
    <w:p w:rsidR="005F75CB" w:rsidRPr="00914DC4" w:rsidRDefault="005F75CB" w:rsidP="005F75CB">
      <w:pPr>
        <w:pStyle w:val="FootnoteText"/>
        <w:rPr>
          <w:rtl/>
          <w:lang w:bidi="fa-IR"/>
        </w:rPr>
      </w:pPr>
      <w:r w:rsidRPr="00914DC4">
        <w:rPr>
          <w:rStyle w:val="FootnoteReference"/>
        </w:rPr>
        <w:footnoteRef/>
      </w:r>
      <w:r w:rsidRPr="00914DC4">
        <w:t xml:space="preserve"> - Bown</w:t>
      </w:r>
    </w:p>
  </w:footnote>
  <w:footnote w:id="70">
    <w:p w:rsidR="005F75CB" w:rsidRPr="00914DC4" w:rsidRDefault="005F75CB" w:rsidP="005F75CB">
      <w:pPr>
        <w:pStyle w:val="FootnoteText"/>
        <w:rPr>
          <w:rtl/>
          <w:lang w:bidi="fa-IR"/>
        </w:rPr>
      </w:pPr>
      <w:r w:rsidRPr="00914DC4">
        <w:rPr>
          <w:rStyle w:val="FootnoteReference"/>
        </w:rPr>
        <w:footnoteRef/>
      </w:r>
      <w:r w:rsidRPr="00914DC4">
        <w:t xml:space="preserve"> - Hawkins</w:t>
      </w:r>
    </w:p>
  </w:footnote>
  <w:footnote w:id="71">
    <w:p w:rsidR="005F75CB" w:rsidRPr="00914DC4" w:rsidRDefault="005F75CB" w:rsidP="005F75CB">
      <w:pPr>
        <w:pStyle w:val="FootnoteText"/>
        <w:rPr>
          <w:rtl/>
          <w:lang w:bidi="fa-IR"/>
        </w:rPr>
      </w:pPr>
      <w:r w:rsidRPr="00914DC4">
        <w:rPr>
          <w:rStyle w:val="FootnoteReference"/>
        </w:rPr>
        <w:footnoteRef/>
      </w:r>
      <w:r w:rsidRPr="00914DC4">
        <w:t xml:space="preserve"> - Guo</w:t>
      </w:r>
    </w:p>
  </w:footnote>
  <w:footnote w:id="72">
    <w:p w:rsidR="005F75CB" w:rsidRPr="00914DC4" w:rsidRDefault="005F75CB" w:rsidP="005F75CB">
      <w:pPr>
        <w:pStyle w:val="FootnoteText"/>
        <w:rPr>
          <w:rtl/>
          <w:lang w:bidi="fa-IR"/>
        </w:rPr>
      </w:pPr>
      <w:r w:rsidRPr="00914DC4">
        <w:rPr>
          <w:rStyle w:val="FootnoteReference"/>
        </w:rPr>
        <w:footnoteRef/>
      </w:r>
      <w:r w:rsidRPr="00914DC4">
        <w:t xml:space="preserve"> - Hill</w:t>
      </w:r>
    </w:p>
  </w:footnote>
  <w:footnote w:id="73">
    <w:p w:rsidR="005F75CB" w:rsidRPr="00914DC4" w:rsidRDefault="005F75CB" w:rsidP="005F75CB">
      <w:pPr>
        <w:pStyle w:val="FootnoteText"/>
        <w:rPr>
          <w:rtl/>
          <w:lang w:bidi="fa-IR"/>
        </w:rPr>
      </w:pPr>
      <w:r w:rsidRPr="00914DC4">
        <w:rPr>
          <w:rStyle w:val="FootnoteReference"/>
        </w:rPr>
        <w:footnoteRef/>
      </w:r>
      <w:r w:rsidRPr="00914DC4">
        <w:t xml:space="preserve"> - Battin - pearson</w:t>
      </w:r>
    </w:p>
  </w:footnote>
  <w:footnote w:id="74">
    <w:p w:rsidR="005F75CB" w:rsidRPr="00914DC4" w:rsidRDefault="005F75CB" w:rsidP="005F75CB">
      <w:pPr>
        <w:pStyle w:val="FootnoteText"/>
        <w:rPr>
          <w:rtl/>
          <w:lang w:bidi="fa-IR"/>
        </w:rPr>
      </w:pPr>
      <w:r w:rsidRPr="00914DC4">
        <w:rPr>
          <w:rStyle w:val="FootnoteReference"/>
        </w:rPr>
        <w:footnoteRef/>
      </w:r>
      <w:r w:rsidRPr="00914DC4">
        <w:t xml:space="preserve"> - Abbott</w:t>
      </w:r>
    </w:p>
  </w:footnote>
  <w:footnote w:id="75">
    <w:p w:rsidR="005F75CB" w:rsidRPr="00914DC4" w:rsidRDefault="005F75CB" w:rsidP="005F75CB">
      <w:pPr>
        <w:pStyle w:val="FootnoteText"/>
        <w:rPr>
          <w:rtl/>
          <w:lang w:bidi="fa-IR"/>
        </w:rPr>
      </w:pPr>
      <w:r w:rsidRPr="00914DC4">
        <w:rPr>
          <w:rStyle w:val="FootnoteReference"/>
        </w:rPr>
        <w:footnoteRef/>
      </w:r>
      <w:r w:rsidRPr="00914DC4">
        <w:t xml:space="preserve"> - Early</w:t>
      </w:r>
    </w:p>
  </w:footnote>
  <w:footnote w:id="76">
    <w:p w:rsidR="005F75CB" w:rsidRPr="00914DC4" w:rsidRDefault="005F75CB" w:rsidP="005F75CB">
      <w:pPr>
        <w:pStyle w:val="FootnoteText"/>
        <w:rPr>
          <w:rtl/>
          <w:lang w:bidi="fa-IR"/>
        </w:rPr>
      </w:pPr>
      <w:r w:rsidRPr="00914DC4">
        <w:rPr>
          <w:rStyle w:val="FootnoteReference"/>
        </w:rPr>
        <w:footnoteRef/>
      </w:r>
      <w:r w:rsidRPr="00914DC4">
        <w:t xml:space="preserve"> - Frasier</w:t>
      </w:r>
    </w:p>
  </w:footnote>
  <w:footnote w:id="77">
    <w:p w:rsidR="005F75CB" w:rsidRPr="00914DC4" w:rsidRDefault="005F75CB" w:rsidP="005F75CB">
      <w:pPr>
        <w:pStyle w:val="FootnoteText"/>
        <w:rPr>
          <w:rtl/>
          <w:lang w:bidi="fa-IR"/>
        </w:rPr>
      </w:pPr>
      <w:r w:rsidRPr="00914DC4">
        <w:rPr>
          <w:rStyle w:val="FootnoteReference"/>
        </w:rPr>
        <w:footnoteRef/>
      </w:r>
      <w:r w:rsidRPr="00914DC4">
        <w:t xml:space="preserve"> - Mc carthy</w:t>
      </w:r>
    </w:p>
  </w:footnote>
  <w:footnote w:id="78">
    <w:p w:rsidR="005F75CB" w:rsidRPr="00914DC4" w:rsidRDefault="005F75CB" w:rsidP="005F75CB">
      <w:pPr>
        <w:pStyle w:val="FootnoteText"/>
        <w:rPr>
          <w:rtl/>
          <w:lang w:bidi="fa-IR"/>
        </w:rPr>
      </w:pPr>
      <w:r w:rsidRPr="00914DC4">
        <w:rPr>
          <w:rStyle w:val="FootnoteReference"/>
        </w:rPr>
        <w:footnoteRef/>
      </w:r>
      <w:r w:rsidRPr="00914DC4">
        <w:t>-  Belansky</w:t>
      </w:r>
    </w:p>
  </w:footnote>
  <w:footnote w:id="79">
    <w:p w:rsidR="005F75CB" w:rsidRPr="00914DC4" w:rsidRDefault="005F75CB" w:rsidP="005F75CB">
      <w:pPr>
        <w:pStyle w:val="FootnoteText"/>
        <w:rPr>
          <w:rtl/>
          <w:lang w:bidi="fa-IR"/>
        </w:rPr>
      </w:pPr>
      <w:r w:rsidRPr="00914DC4">
        <w:rPr>
          <w:rStyle w:val="FootnoteReference"/>
        </w:rPr>
        <w:footnoteRef/>
      </w:r>
      <w:r w:rsidRPr="00914DC4">
        <w:t>- Midkey</w:t>
      </w:r>
    </w:p>
  </w:footnote>
  <w:footnote w:id="80">
    <w:p w:rsidR="005F75CB" w:rsidRPr="00914DC4" w:rsidRDefault="005F75CB" w:rsidP="005F75CB">
      <w:pPr>
        <w:pStyle w:val="FootnoteText"/>
        <w:rPr>
          <w:rtl/>
          <w:lang w:bidi="fa-IR"/>
        </w:rPr>
      </w:pPr>
      <w:r w:rsidRPr="00914DC4">
        <w:rPr>
          <w:rStyle w:val="FootnoteReference"/>
        </w:rPr>
        <w:footnoteRef/>
      </w:r>
      <w:r w:rsidRPr="00914DC4">
        <w:t xml:space="preserve"> - urdon</w:t>
      </w:r>
    </w:p>
  </w:footnote>
  <w:footnote w:id="81">
    <w:p w:rsidR="005F75CB" w:rsidRPr="00914DC4" w:rsidRDefault="005F75CB" w:rsidP="005F75CB">
      <w:pPr>
        <w:pStyle w:val="FootnoteText"/>
        <w:rPr>
          <w:rtl/>
          <w:lang w:bidi="fa-IR"/>
        </w:rPr>
      </w:pPr>
      <w:r w:rsidRPr="00914DC4">
        <w:rPr>
          <w:rStyle w:val="FootnoteReference"/>
        </w:rPr>
        <w:footnoteRef/>
      </w:r>
      <w:r w:rsidRPr="00914DC4">
        <w:t xml:space="preserve"> - fredricks</w:t>
      </w:r>
    </w:p>
  </w:footnote>
  <w:footnote w:id="82">
    <w:p w:rsidR="005F75CB" w:rsidRPr="00914DC4" w:rsidRDefault="005F75CB" w:rsidP="005F75CB">
      <w:pPr>
        <w:pStyle w:val="FootnoteText"/>
        <w:rPr>
          <w:rtl/>
          <w:lang w:bidi="fa-IR"/>
        </w:rPr>
      </w:pPr>
      <w:r w:rsidRPr="00914DC4">
        <w:rPr>
          <w:rStyle w:val="FootnoteReference"/>
        </w:rPr>
        <w:footnoteRef/>
      </w:r>
      <w:r w:rsidRPr="00914DC4">
        <w:t xml:space="preserve"> - Blumenfeld</w:t>
      </w:r>
    </w:p>
  </w:footnote>
  <w:footnote w:id="83">
    <w:p w:rsidR="005F75CB" w:rsidRPr="00914DC4" w:rsidRDefault="005F75CB" w:rsidP="005F75CB">
      <w:pPr>
        <w:pStyle w:val="FootnoteText"/>
        <w:rPr>
          <w:rtl/>
          <w:lang w:bidi="fa-IR"/>
        </w:rPr>
      </w:pPr>
      <w:r w:rsidRPr="00914DC4">
        <w:rPr>
          <w:rStyle w:val="FootnoteReference"/>
        </w:rPr>
        <w:footnoteRef/>
      </w:r>
      <w:r w:rsidRPr="00914DC4">
        <w:t xml:space="preserve"> - Paris</w:t>
      </w:r>
    </w:p>
  </w:footnote>
  <w:footnote w:id="84">
    <w:p w:rsidR="005F75CB" w:rsidRPr="00914DC4" w:rsidRDefault="005F75CB" w:rsidP="005F75CB">
      <w:pPr>
        <w:pStyle w:val="FootnoteText"/>
        <w:rPr>
          <w:rtl/>
          <w:lang w:bidi="fa-IR"/>
        </w:rPr>
      </w:pPr>
      <w:r w:rsidRPr="00914DC4">
        <w:rPr>
          <w:rStyle w:val="FootnoteReference"/>
        </w:rPr>
        <w:footnoteRef/>
      </w:r>
      <w:r w:rsidRPr="00914DC4">
        <w:t xml:space="preserve"> - Connell</w:t>
      </w:r>
    </w:p>
  </w:footnote>
  <w:footnote w:id="85">
    <w:p w:rsidR="005F75CB" w:rsidRPr="00914DC4" w:rsidRDefault="005F75CB" w:rsidP="005F75CB">
      <w:pPr>
        <w:pStyle w:val="FootnoteText"/>
        <w:rPr>
          <w:rtl/>
          <w:lang w:bidi="fa-IR"/>
        </w:rPr>
      </w:pPr>
      <w:r w:rsidRPr="00914DC4">
        <w:rPr>
          <w:rStyle w:val="FootnoteReference"/>
        </w:rPr>
        <w:footnoteRef/>
      </w:r>
      <w:r w:rsidRPr="00914DC4">
        <w:t xml:space="preserve"> - Spencer</w:t>
      </w:r>
    </w:p>
  </w:footnote>
  <w:footnote w:id="86">
    <w:p w:rsidR="005F75CB" w:rsidRPr="00914DC4" w:rsidRDefault="005F75CB" w:rsidP="005F75CB">
      <w:pPr>
        <w:pStyle w:val="FootnoteText"/>
        <w:rPr>
          <w:rtl/>
          <w:lang w:bidi="fa-IR"/>
        </w:rPr>
      </w:pPr>
      <w:r w:rsidRPr="00914DC4">
        <w:rPr>
          <w:rStyle w:val="FootnoteReference"/>
        </w:rPr>
        <w:footnoteRef/>
      </w:r>
      <w:r w:rsidRPr="00914DC4">
        <w:t xml:space="preserve"> - Ber</w:t>
      </w:r>
    </w:p>
  </w:footnote>
  <w:footnote w:id="87">
    <w:p w:rsidR="005F75CB" w:rsidRPr="00914DC4" w:rsidRDefault="005F75CB" w:rsidP="005F75CB">
      <w:pPr>
        <w:pStyle w:val="FootnoteText"/>
        <w:rPr>
          <w:rtl/>
          <w:lang w:bidi="fa-IR"/>
        </w:rPr>
      </w:pPr>
      <w:r w:rsidRPr="00914DC4">
        <w:rPr>
          <w:rStyle w:val="FootnoteReference"/>
        </w:rPr>
        <w:footnoteRef/>
      </w:r>
      <w:r w:rsidRPr="00914DC4">
        <w:t xml:space="preserve"> - Marcus</w:t>
      </w:r>
    </w:p>
  </w:footnote>
  <w:footnote w:id="88">
    <w:p w:rsidR="005F75CB" w:rsidRPr="00914DC4" w:rsidRDefault="005F75CB" w:rsidP="005F75CB">
      <w:pPr>
        <w:pStyle w:val="FootnoteText"/>
        <w:rPr>
          <w:rtl/>
          <w:lang w:bidi="fa-IR"/>
        </w:rPr>
      </w:pPr>
      <w:r w:rsidRPr="00914DC4">
        <w:rPr>
          <w:rStyle w:val="FootnoteReference"/>
        </w:rPr>
        <w:footnoteRef/>
      </w:r>
      <w:r w:rsidRPr="00914DC4">
        <w:t xml:space="preserve"> - Reeve</w:t>
      </w:r>
    </w:p>
  </w:footnote>
  <w:footnote w:id="89">
    <w:p w:rsidR="005F75CB" w:rsidRPr="00914DC4" w:rsidRDefault="005F75CB" w:rsidP="005F75CB">
      <w:pPr>
        <w:pStyle w:val="FootnoteText"/>
        <w:rPr>
          <w:rtl/>
          <w:lang w:bidi="fa-IR"/>
        </w:rPr>
      </w:pPr>
      <w:r w:rsidRPr="00914DC4">
        <w:rPr>
          <w:rStyle w:val="FootnoteReference"/>
        </w:rPr>
        <w:footnoteRef/>
      </w:r>
      <w:r w:rsidRPr="00914DC4">
        <w:t xml:space="preserve"> - Mouton</w:t>
      </w:r>
    </w:p>
  </w:footnote>
  <w:footnote w:id="90">
    <w:p w:rsidR="005F75CB" w:rsidRPr="00914DC4" w:rsidRDefault="005F75CB" w:rsidP="005F75CB">
      <w:pPr>
        <w:pStyle w:val="FootnoteText"/>
        <w:rPr>
          <w:rtl/>
          <w:lang w:bidi="fa-IR"/>
        </w:rPr>
      </w:pPr>
      <w:r w:rsidRPr="00914DC4">
        <w:rPr>
          <w:rStyle w:val="FootnoteReference"/>
        </w:rPr>
        <w:footnoteRef/>
      </w:r>
      <w:r w:rsidRPr="00914DC4">
        <w:t xml:space="preserve"> - Battistch</w:t>
      </w:r>
    </w:p>
  </w:footnote>
  <w:footnote w:id="91">
    <w:p w:rsidR="005F75CB" w:rsidRPr="00914DC4" w:rsidRDefault="005F75CB" w:rsidP="005F75CB">
      <w:pPr>
        <w:pStyle w:val="FootnoteText"/>
        <w:rPr>
          <w:rtl/>
          <w:lang w:bidi="fa-IR"/>
        </w:rPr>
      </w:pPr>
      <w:r w:rsidRPr="00914DC4">
        <w:rPr>
          <w:rStyle w:val="FootnoteReference"/>
        </w:rPr>
        <w:footnoteRef/>
      </w:r>
      <w:r w:rsidRPr="00914DC4">
        <w:t xml:space="preserve"> - Solomon</w:t>
      </w:r>
    </w:p>
  </w:footnote>
  <w:footnote w:id="92">
    <w:p w:rsidR="005F75CB" w:rsidRPr="00914DC4" w:rsidRDefault="005F75CB" w:rsidP="005F75CB">
      <w:pPr>
        <w:pStyle w:val="FootnoteText"/>
        <w:rPr>
          <w:rtl/>
          <w:lang w:bidi="fa-IR"/>
        </w:rPr>
      </w:pPr>
      <w:r w:rsidRPr="00914DC4">
        <w:rPr>
          <w:rStyle w:val="FootnoteReference"/>
        </w:rPr>
        <w:footnoteRef/>
      </w:r>
      <w:r w:rsidRPr="00914DC4">
        <w:t xml:space="preserve"> - Kim</w:t>
      </w:r>
    </w:p>
  </w:footnote>
  <w:footnote w:id="93">
    <w:p w:rsidR="005F75CB" w:rsidRPr="00914DC4" w:rsidRDefault="005F75CB" w:rsidP="005F75CB">
      <w:pPr>
        <w:pStyle w:val="FootnoteText"/>
        <w:rPr>
          <w:rtl/>
          <w:lang w:bidi="fa-IR"/>
        </w:rPr>
      </w:pPr>
      <w:r w:rsidRPr="00914DC4">
        <w:rPr>
          <w:rStyle w:val="FootnoteReference"/>
        </w:rPr>
        <w:footnoteRef/>
      </w:r>
      <w:r w:rsidRPr="00914DC4">
        <w:t xml:space="preserve"> - Watson</w:t>
      </w:r>
    </w:p>
  </w:footnote>
  <w:footnote w:id="94">
    <w:p w:rsidR="005F75CB" w:rsidRPr="00914DC4" w:rsidRDefault="005F75CB" w:rsidP="005F75CB">
      <w:pPr>
        <w:pStyle w:val="FootnoteText"/>
        <w:rPr>
          <w:rtl/>
          <w:lang w:bidi="fa-IR"/>
        </w:rPr>
      </w:pPr>
      <w:r w:rsidRPr="00914DC4">
        <w:rPr>
          <w:rStyle w:val="FootnoteReference"/>
        </w:rPr>
        <w:footnoteRef/>
      </w:r>
      <w:r w:rsidRPr="00914DC4">
        <w:t xml:space="preserve"> - Schnaps</w:t>
      </w:r>
    </w:p>
  </w:footnote>
  <w:footnote w:id="95">
    <w:p w:rsidR="005F75CB" w:rsidRPr="00914DC4" w:rsidRDefault="005F75CB" w:rsidP="005F75CB">
      <w:pPr>
        <w:pStyle w:val="FootnoteText"/>
        <w:rPr>
          <w:rtl/>
          <w:lang w:bidi="fa-IR"/>
        </w:rPr>
      </w:pPr>
      <w:r w:rsidRPr="00914DC4">
        <w:rPr>
          <w:rStyle w:val="FootnoteReference"/>
        </w:rPr>
        <w:footnoteRef/>
      </w:r>
      <w:r w:rsidRPr="00914DC4">
        <w:t xml:space="preserve"> - Goodenow</w:t>
      </w:r>
    </w:p>
  </w:footnote>
  <w:footnote w:id="96">
    <w:p w:rsidR="005F75CB" w:rsidRPr="00914DC4" w:rsidRDefault="005F75CB" w:rsidP="005F75CB">
      <w:pPr>
        <w:pStyle w:val="FootnoteText"/>
        <w:rPr>
          <w:rtl/>
          <w:lang w:bidi="fa-IR"/>
        </w:rPr>
      </w:pPr>
      <w:r w:rsidRPr="00914DC4">
        <w:rPr>
          <w:rStyle w:val="FootnoteReference"/>
        </w:rPr>
        <w:footnoteRef/>
      </w:r>
      <w:r w:rsidRPr="00914DC4">
        <w:t xml:space="preserve"> - Grady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E3E"/>
    <w:multiLevelType w:val="hybridMultilevel"/>
    <w:tmpl w:val="6D7CBF0C"/>
    <w:lvl w:ilvl="0" w:tplc="D8A6E030">
      <w:start w:val="1"/>
      <w:numFmt w:val="decimal"/>
      <w:lvlText w:val="%1)"/>
      <w:lvlJc w:val="left"/>
      <w:pPr>
        <w:tabs>
          <w:tab w:val="num" w:pos="720"/>
        </w:tabs>
        <w:ind w:left="720" w:hanging="360"/>
      </w:pPr>
      <w:rPr>
        <w:rFonts w:cs="2  Tit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106C55"/>
    <w:multiLevelType w:val="hybridMultilevel"/>
    <w:tmpl w:val="A7BC782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6074A6"/>
    <w:multiLevelType w:val="multilevel"/>
    <w:tmpl w:val="BAAA9CD0"/>
    <w:lvl w:ilvl="0">
      <w:start w:val="2"/>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075E1E"/>
    <w:multiLevelType w:val="hybridMultilevel"/>
    <w:tmpl w:val="B9AE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612EF"/>
    <w:multiLevelType w:val="hybridMultilevel"/>
    <w:tmpl w:val="40A6AF12"/>
    <w:lvl w:ilvl="0" w:tplc="ECF4FEDA">
      <w:start w:val="1"/>
      <w:numFmt w:val="bullet"/>
      <w:lvlText w:val="•"/>
      <w:lvlJc w:val="left"/>
      <w:pPr>
        <w:tabs>
          <w:tab w:val="num" w:pos="720"/>
        </w:tabs>
        <w:ind w:left="720" w:hanging="360"/>
      </w:pPr>
      <w:rPr>
        <w:rFonts w:ascii="Times New Roman" w:hAnsi="Times New Roman" w:hint="default"/>
      </w:rPr>
    </w:lvl>
    <w:lvl w:ilvl="1" w:tplc="BF8E5F5A" w:tentative="1">
      <w:start w:val="1"/>
      <w:numFmt w:val="bullet"/>
      <w:lvlText w:val="•"/>
      <w:lvlJc w:val="left"/>
      <w:pPr>
        <w:tabs>
          <w:tab w:val="num" w:pos="1440"/>
        </w:tabs>
        <w:ind w:left="1440" w:hanging="360"/>
      </w:pPr>
      <w:rPr>
        <w:rFonts w:ascii="Times New Roman" w:hAnsi="Times New Roman" w:hint="default"/>
      </w:rPr>
    </w:lvl>
    <w:lvl w:ilvl="2" w:tplc="6322A7B6" w:tentative="1">
      <w:start w:val="1"/>
      <w:numFmt w:val="bullet"/>
      <w:lvlText w:val="•"/>
      <w:lvlJc w:val="left"/>
      <w:pPr>
        <w:tabs>
          <w:tab w:val="num" w:pos="2160"/>
        </w:tabs>
        <w:ind w:left="2160" w:hanging="360"/>
      </w:pPr>
      <w:rPr>
        <w:rFonts w:ascii="Times New Roman" w:hAnsi="Times New Roman" w:hint="default"/>
      </w:rPr>
    </w:lvl>
    <w:lvl w:ilvl="3" w:tplc="8CFC4738" w:tentative="1">
      <w:start w:val="1"/>
      <w:numFmt w:val="bullet"/>
      <w:lvlText w:val="•"/>
      <w:lvlJc w:val="left"/>
      <w:pPr>
        <w:tabs>
          <w:tab w:val="num" w:pos="2880"/>
        </w:tabs>
        <w:ind w:left="2880" w:hanging="360"/>
      </w:pPr>
      <w:rPr>
        <w:rFonts w:ascii="Times New Roman" w:hAnsi="Times New Roman" w:hint="default"/>
      </w:rPr>
    </w:lvl>
    <w:lvl w:ilvl="4" w:tplc="A808C32A" w:tentative="1">
      <w:start w:val="1"/>
      <w:numFmt w:val="bullet"/>
      <w:lvlText w:val="•"/>
      <w:lvlJc w:val="left"/>
      <w:pPr>
        <w:tabs>
          <w:tab w:val="num" w:pos="3600"/>
        </w:tabs>
        <w:ind w:left="3600" w:hanging="360"/>
      </w:pPr>
      <w:rPr>
        <w:rFonts w:ascii="Times New Roman" w:hAnsi="Times New Roman" w:hint="default"/>
      </w:rPr>
    </w:lvl>
    <w:lvl w:ilvl="5" w:tplc="CA047D72" w:tentative="1">
      <w:start w:val="1"/>
      <w:numFmt w:val="bullet"/>
      <w:lvlText w:val="•"/>
      <w:lvlJc w:val="left"/>
      <w:pPr>
        <w:tabs>
          <w:tab w:val="num" w:pos="4320"/>
        </w:tabs>
        <w:ind w:left="4320" w:hanging="360"/>
      </w:pPr>
      <w:rPr>
        <w:rFonts w:ascii="Times New Roman" w:hAnsi="Times New Roman" w:hint="default"/>
      </w:rPr>
    </w:lvl>
    <w:lvl w:ilvl="6" w:tplc="1478934A" w:tentative="1">
      <w:start w:val="1"/>
      <w:numFmt w:val="bullet"/>
      <w:lvlText w:val="•"/>
      <w:lvlJc w:val="left"/>
      <w:pPr>
        <w:tabs>
          <w:tab w:val="num" w:pos="5040"/>
        </w:tabs>
        <w:ind w:left="5040" w:hanging="360"/>
      </w:pPr>
      <w:rPr>
        <w:rFonts w:ascii="Times New Roman" w:hAnsi="Times New Roman" w:hint="default"/>
      </w:rPr>
    </w:lvl>
    <w:lvl w:ilvl="7" w:tplc="0C06A366" w:tentative="1">
      <w:start w:val="1"/>
      <w:numFmt w:val="bullet"/>
      <w:lvlText w:val="•"/>
      <w:lvlJc w:val="left"/>
      <w:pPr>
        <w:tabs>
          <w:tab w:val="num" w:pos="5760"/>
        </w:tabs>
        <w:ind w:left="5760" w:hanging="360"/>
      </w:pPr>
      <w:rPr>
        <w:rFonts w:ascii="Times New Roman" w:hAnsi="Times New Roman" w:hint="default"/>
      </w:rPr>
    </w:lvl>
    <w:lvl w:ilvl="8" w:tplc="04EAFA3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C23456"/>
    <w:multiLevelType w:val="hybridMultilevel"/>
    <w:tmpl w:val="819CB10E"/>
    <w:lvl w:ilvl="0" w:tplc="DBCA5EDA">
      <w:start w:val="1"/>
      <w:numFmt w:val="decimal"/>
      <w:lvlText w:val="%1."/>
      <w:lvlJc w:val="left"/>
      <w:pPr>
        <w:ind w:left="720" w:hanging="360"/>
      </w:pPr>
      <w:rPr>
        <w:rFonts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13C6E"/>
    <w:multiLevelType w:val="hybridMultilevel"/>
    <w:tmpl w:val="CC4E40AE"/>
    <w:lvl w:ilvl="0" w:tplc="A112C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F1A21"/>
    <w:multiLevelType w:val="hybridMultilevel"/>
    <w:tmpl w:val="28EAE008"/>
    <w:lvl w:ilvl="0" w:tplc="0C7EAAA2">
      <w:start w:val="1"/>
      <w:numFmt w:val="decimal"/>
      <w:lvlText w:val="%1."/>
      <w:lvlJc w:val="left"/>
      <w:pPr>
        <w:ind w:left="720" w:hanging="360"/>
      </w:pPr>
      <w:rPr>
        <w:rFonts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862D77"/>
    <w:multiLevelType w:val="hybridMultilevel"/>
    <w:tmpl w:val="D3C0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B4C85"/>
    <w:multiLevelType w:val="hybridMultilevel"/>
    <w:tmpl w:val="B2F27814"/>
    <w:lvl w:ilvl="0" w:tplc="B0BC8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42578"/>
    <w:multiLevelType w:val="hybridMultilevel"/>
    <w:tmpl w:val="7F1826BA"/>
    <w:lvl w:ilvl="0" w:tplc="52CA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437299"/>
    <w:multiLevelType w:val="hybridMultilevel"/>
    <w:tmpl w:val="4ECA32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848FE"/>
    <w:multiLevelType w:val="multilevel"/>
    <w:tmpl w:val="FA3EC866"/>
    <w:lvl w:ilvl="0">
      <w:start w:val="3"/>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2055EC"/>
    <w:multiLevelType w:val="hybridMultilevel"/>
    <w:tmpl w:val="EBACD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55DB6"/>
    <w:multiLevelType w:val="hybridMultilevel"/>
    <w:tmpl w:val="461E5098"/>
    <w:lvl w:ilvl="0" w:tplc="3DD44186">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07F05"/>
    <w:multiLevelType w:val="hybridMultilevel"/>
    <w:tmpl w:val="A328AD56"/>
    <w:lvl w:ilvl="0" w:tplc="5BE4A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918AC"/>
    <w:multiLevelType w:val="hybridMultilevel"/>
    <w:tmpl w:val="7346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76EFB"/>
    <w:multiLevelType w:val="hybridMultilevel"/>
    <w:tmpl w:val="8AC8BA18"/>
    <w:lvl w:ilvl="0" w:tplc="DE480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117CD"/>
    <w:multiLevelType w:val="hybridMultilevel"/>
    <w:tmpl w:val="9132B0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D6760"/>
    <w:multiLevelType w:val="hybridMultilevel"/>
    <w:tmpl w:val="3316341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66FAE"/>
    <w:multiLevelType w:val="hybridMultilevel"/>
    <w:tmpl w:val="672A4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B5AD0"/>
    <w:multiLevelType w:val="hybridMultilevel"/>
    <w:tmpl w:val="1ADE03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F36978"/>
    <w:multiLevelType w:val="hybridMultilevel"/>
    <w:tmpl w:val="84DA3684"/>
    <w:lvl w:ilvl="0" w:tplc="B0B0C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7"/>
  </w:num>
  <w:num w:numId="5">
    <w:abstractNumId w:val="9"/>
  </w:num>
  <w:num w:numId="6">
    <w:abstractNumId w:val="22"/>
  </w:num>
  <w:num w:numId="7">
    <w:abstractNumId w:val="2"/>
  </w:num>
  <w:num w:numId="8">
    <w:abstractNumId w:val="3"/>
  </w:num>
  <w:num w:numId="9">
    <w:abstractNumId w:val="16"/>
  </w:num>
  <w:num w:numId="10">
    <w:abstractNumId w:val="19"/>
  </w:num>
  <w:num w:numId="11">
    <w:abstractNumId w:val="4"/>
  </w:num>
  <w:num w:numId="12">
    <w:abstractNumId w:val="15"/>
  </w:num>
  <w:num w:numId="13">
    <w:abstractNumId w:val="11"/>
  </w:num>
  <w:num w:numId="14">
    <w:abstractNumId w:val="18"/>
  </w:num>
  <w:num w:numId="15">
    <w:abstractNumId w:val="1"/>
  </w:num>
  <w:num w:numId="16">
    <w:abstractNumId w:val="7"/>
  </w:num>
  <w:num w:numId="17">
    <w:abstractNumId w:val="5"/>
  </w:num>
  <w:num w:numId="18">
    <w:abstractNumId w:val="0"/>
  </w:num>
  <w:num w:numId="19">
    <w:abstractNumId w:val="21"/>
  </w:num>
  <w:num w:numId="20">
    <w:abstractNumId w:val="12"/>
  </w:num>
  <w:num w:numId="21">
    <w:abstractNumId w:val="13"/>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CB"/>
    <w:rsid w:val="003124EA"/>
    <w:rsid w:val="00401596"/>
    <w:rsid w:val="005F75CB"/>
    <w:rsid w:val="008A65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CB"/>
    <w:pPr>
      <w:spacing w:after="160" w:line="259" w:lineRule="auto"/>
    </w:pPr>
    <w:rPr>
      <w:rFonts w:cs="B Mitra"/>
      <w:szCs w:val="32"/>
      <w:lang w:bidi="ar-SA"/>
    </w:rPr>
  </w:style>
  <w:style w:type="paragraph" w:styleId="Heading1">
    <w:name w:val="heading 1"/>
    <w:aliases w:val="سرتیتر 1,سر تیتر 1"/>
    <w:basedOn w:val="Normal"/>
    <w:link w:val="Heading1Char"/>
    <w:autoRedefine/>
    <w:uiPriority w:val="9"/>
    <w:qFormat/>
    <w:rsid w:val="005F75CB"/>
    <w:pPr>
      <w:keepNext/>
      <w:spacing w:after="0" w:line="240" w:lineRule="auto"/>
      <w:jc w:val="lowKashida"/>
      <w:outlineLvl w:val="0"/>
    </w:pPr>
    <w:rPr>
      <w:rFonts w:ascii="B Zar" w:hAnsi="B Zar" w:cs="B Zar"/>
      <w:b/>
      <w:bCs/>
      <w:sz w:val="28"/>
      <w:szCs w:val="28"/>
      <w:lang w:bidi="fa-IR"/>
    </w:rPr>
  </w:style>
  <w:style w:type="paragraph" w:styleId="Heading2">
    <w:name w:val="heading 2"/>
    <w:aliases w:val="سرتیتر 2"/>
    <w:basedOn w:val="Normal"/>
    <w:next w:val="Normal"/>
    <w:link w:val="Heading2Char"/>
    <w:autoRedefine/>
    <w:uiPriority w:val="9"/>
    <w:unhideWhenUsed/>
    <w:qFormat/>
    <w:rsid w:val="005F75CB"/>
    <w:pPr>
      <w:keepNext/>
      <w:keepLines/>
      <w:spacing w:before="40" w:after="0"/>
      <w:outlineLvl w:val="1"/>
    </w:pPr>
    <w:rPr>
      <w:rFonts w:ascii="B Zar" w:eastAsiaTheme="majorEastAsia" w:hAnsi="B Zar" w:cs="B Lotus"/>
      <w:b/>
      <w:bCs/>
      <w:sz w:val="24"/>
      <w:szCs w:val="24"/>
    </w:rPr>
  </w:style>
  <w:style w:type="paragraph" w:styleId="Heading3">
    <w:name w:val="heading 3"/>
    <w:aliases w:val="جداول"/>
    <w:basedOn w:val="Normal"/>
    <w:next w:val="Normal"/>
    <w:link w:val="Heading3Char"/>
    <w:uiPriority w:val="9"/>
    <w:unhideWhenUsed/>
    <w:qFormat/>
    <w:rsid w:val="005F75CB"/>
    <w:pPr>
      <w:keepNext/>
      <w:keepLines/>
      <w:spacing w:before="40" w:after="0"/>
      <w:jc w:val="center"/>
      <w:outlineLvl w:val="2"/>
    </w:pPr>
    <w:rPr>
      <w:rFonts w:ascii="B Lotus" w:eastAsiaTheme="majorEastAsia" w:hAnsi="B Lotus" w:cs="B Lotus"/>
      <w:bCs/>
      <w:sz w:val="24"/>
      <w:szCs w:val="24"/>
    </w:rPr>
  </w:style>
  <w:style w:type="paragraph" w:styleId="Heading5">
    <w:name w:val="heading 5"/>
    <w:basedOn w:val="Normal"/>
    <w:next w:val="Normal"/>
    <w:link w:val="Heading5Char"/>
    <w:uiPriority w:val="9"/>
    <w:unhideWhenUsed/>
    <w:qFormat/>
    <w:rsid w:val="005F75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تیتر 1 Char,سر تیتر 1 Char"/>
    <w:basedOn w:val="DefaultParagraphFont"/>
    <w:link w:val="Heading1"/>
    <w:uiPriority w:val="9"/>
    <w:rsid w:val="005F75CB"/>
    <w:rPr>
      <w:rFonts w:ascii="B Zar" w:hAnsi="B Zar" w:cs="B Zar"/>
      <w:b/>
      <w:bCs/>
      <w:sz w:val="28"/>
      <w:szCs w:val="28"/>
    </w:rPr>
  </w:style>
  <w:style w:type="character" w:customStyle="1" w:styleId="Heading2Char">
    <w:name w:val="Heading 2 Char"/>
    <w:aliases w:val="سرتیتر 2 Char"/>
    <w:basedOn w:val="DefaultParagraphFont"/>
    <w:link w:val="Heading2"/>
    <w:uiPriority w:val="9"/>
    <w:rsid w:val="005F75CB"/>
    <w:rPr>
      <w:rFonts w:ascii="B Zar" w:eastAsiaTheme="majorEastAsia" w:hAnsi="B Zar" w:cs="B Lotus"/>
      <w:b/>
      <w:bCs/>
      <w:sz w:val="24"/>
      <w:szCs w:val="24"/>
      <w:lang w:bidi="ar-SA"/>
    </w:rPr>
  </w:style>
  <w:style w:type="character" w:customStyle="1" w:styleId="Heading3Char">
    <w:name w:val="Heading 3 Char"/>
    <w:aliases w:val="جداول Char"/>
    <w:basedOn w:val="DefaultParagraphFont"/>
    <w:link w:val="Heading3"/>
    <w:uiPriority w:val="9"/>
    <w:rsid w:val="005F75CB"/>
    <w:rPr>
      <w:rFonts w:ascii="B Lotus" w:eastAsiaTheme="majorEastAsia" w:hAnsi="B Lotus" w:cs="B Lotus"/>
      <w:bCs/>
      <w:sz w:val="24"/>
      <w:szCs w:val="24"/>
      <w:lang w:bidi="ar-SA"/>
    </w:rPr>
  </w:style>
  <w:style w:type="character" w:customStyle="1" w:styleId="Heading5Char">
    <w:name w:val="Heading 5 Char"/>
    <w:basedOn w:val="DefaultParagraphFont"/>
    <w:link w:val="Heading5"/>
    <w:uiPriority w:val="9"/>
    <w:rsid w:val="005F75CB"/>
    <w:rPr>
      <w:rFonts w:asciiTheme="majorHAnsi" w:eastAsiaTheme="majorEastAsia" w:hAnsiTheme="majorHAnsi" w:cstheme="majorBidi"/>
      <w:color w:val="243F60" w:themeColor="accent1" w:themeShade="7F"/>
      <w:szCs w:val="32"/>
      <w:lang w:bidi="ar-SA"/>
    </w:rPr>
  </w:style>
  <w:style w:type="paragraph" w:customStyle="1" w:styleId="a">
    <w:name w:val="عنوان"/>
    <w:basedOn w:val="Heading1"/>
    <w:autoRedefine/>
    <w:qFormat/>
    <w:rsid w:val="005F75CB"/>
    <w:pPr>
      <w:jc w:val="center"/>
    </w:pPr>
    <w:rPr>
      <w:rFonts w:ascii="B Titr" w:hAnsi="B Titr" w:cs="B Titr"/>
      <w:b w:val="0"/>
      <w:bCs w:val="0"/>
      <w:sz w:val="36"/>
      <w:szCs w:val="36"/>
    </w:rPr>
  </w:style>
  <w:style w:type="paragraph" w:styleId="FootnoteText">
    <w:name w:val="footnote text"/>
    <w:aliases w:val="Char, Char"/>
    <w:basedOn w:val="Normal"/>
    <w:link w:val="FootnoteTextChar"/>
    <w:uiPriority w:val="99"/>
    <w:unhideWhenUsed/>
    <w:rsid w:val="005F75CB"/>
    <w:pPr>
      <w:spacing w:after="0" w:line="240" w:lineRule="auto"/>
    </w:pPr>
    <w:rPr>
      <w:sz w:val="20"/>
      <w:szCs w:val="20"/>
    </w:rPr>
  </w:style>
  <w:style w:type="character" w:customStyle="1" w:styleId="FootnoteTextChar">
    <w:name w:val="Footnote Text Char"/>
    <w:aliases w:val="Char Char, Char Char"/>
    <w:basedOn w:val="DefaultParagraphFont"/>
    <w:link w:val="FootnoteText"/>
    <w:uiPriority w:val="99"/>
    <w:rsid w:val="005F75CB"/>
    <w:rPr>
      <w:rFonts w:cs="B Mitra"/>
      <w:sz w:val="20"/>
      <w:szCs w:val="20"/>
      <w:lang w:bidi="ar-SA"/>
    </w:rPr>
  </w:style>
  <w:style w:type="character" w:styleId="FootnoteReference">
    <w:name w:val="footnote reference"/>
    <w:aliases w:val="شماره زيرنويس"/>
    <w:basedOn w:val="DefaultParagraphFont"/>
    <w:unhideWhenUsed/>
    <w:rsid w:val="005F75CB"/>
    <w:rPr>
      <w:vertAlign w:val="superscript"/>
    </w:rPr>
  </w:style>
  <w:style w:type="paragraph" w:styleId="ListParagraph">
    <w:name w:val="List Paragraph"/>
    <w:basedOn w:val="Normal"/>
    <w:uiPriority w:val="34"/>
    <w:qFormat/>
    <w:rsid w:val="005F75CB"/>
    <w:pPr>
      <w:ind w:left="720"/>
      <w:contextualSpacing/>
    </w:pPr>
  </w:style>
  <w:style w:type="paragraph" w:styleId="BodyText">
    <w:name w:val="Body Text"/>
    <w:basedOn w:val="Normal"/>
    <w:link w:val="BodyTextChar"/>
    <w:semiHidden/>
    <w:rsid w:val="005F75CB"/>
    <w:pPr>
      <w:bidi/>
      <w:spacing w:after="0" w:line="240" w:lineRule="auto"/>
    </w:pPr>
    <w:rPr>
      <w:rFonts w:ascii="Times New Roman" w:eastAsia="Times New Roman" w:hAnsi="Times New Roman" w:cs="Nazanin"/>
      <w:sz w:val="20"/>
      <w:szCs w:val="28"/>
    </w:rPr>
  </w:style>
  <w:style w:type="character" w:customStyle="1" w:styleId="BodyTextChar">
    <w:name w:val="Body Text Char"/>
    <w:basedOn w:val="DefaultParagraphFont"/>
    <w:link w:val="BodyText"/>
    <w:semiHidden/>
    <w:rsid w:val="005F75CB"/>
    <w:rPr>
      <w:rFonts w:ascii="Times New Roman" w:eastAsia="Times New Roman" w:hAnsi="Times New Roman" w:cs="Nazanin"/>
      <w:sz w:val="20"/>
      <w:szCs w:val="28"/>
      <w:lang w:bidi="ar-SA"/>
    </w:rPr>
  </w:style>
  <w:style w:type="paragraph" w:styleId="TOC1">
    <w:name w:val="toc 1"/>
    <w:basedOn w:val="Normal"/>
    <w:next w:val="Normal"/>
    <w:autoRedefine/>
    <w:uiPriority w:val="39"/>
    <w:unhideWhenUsed/>
    <w:qFormat/>
    <w:rsid w:val="005F75CB"/>
    <w:pPr>
      <w:tabs>
        <w:tab w:val="right" w:leader="dot" w:pos="9019"/>
      </w:tabs>
      <w:bidi/>
      <w:spacing w:after="100"/>
    </w:pPr>
    <w:rPr>
      <w:rFonts w:cs="B Lotus"/>
      <w:noProof/>
    </w:rPr>
  </w:style>
  <w:style w:type="character" w:styleId="Hyperlink">
    <w:name w:val="Hyperlink"/>
    <w:basedOn w:val="DefaultParagraphFont"/>
    <w:uiPriority w:val="99"/>
    <w:unhideWhenUsed/>
    <w:rsid w:val="005F75CB"/>
    <w:rPr>
      <w:color w:val="0000FF" w:themeColor="hyperlink"/>
      <w:u w:val="single"/>
    </w:rPr>
  </w:style>
  <w:style w:type="paragraph" w:styleId="Header">
    <w:name w:val="header"/>
    <w:basedOn w:val="Normal"/>
    <w:link w:val="HeaderChar"/>
    <w:uiPriority w:val="99"/>
    <w:unhideWhenUsed/>
    <w:rsid w:val="005F7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CB"/>
    <w:rPr>
      <w:rFonts w:cs="B Mitra"/>
      <w:szCs w:val="32"/>
      <w:lang w:bidi="ar-SA"/>
    </w:rPr>
  </w:style>
  <w:style w:type="paragraph" w:styleId="Footer">
    <w:name w:val="footer"/>
    <w:basedOn w:val="Normal"/>
    <w:link w:val="FooterChar"/>
    <w:uiPriority w:val="99"/>
    <w:unhideWhenUsed/>
    <w:rsid w:val="005F7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CB"/>
    <w:rPr>
      <w:rFonts w:cs="B Mitra"/>
      <w:szCs w:val="32"/>
      <w:lang w:bidi="ar-SA"/>
    </w:rPr>
  </w:style>
  <w:style w:type="paragraph" w:styleId="Subtitle">
    <w:name w:val="Subtitle"/>
    <w:basedOn w:val="Normal"/>
    <w:link w:val="SubtitleChar"/>
    <w:qFormat/>
    <w:rsid w:val="005F75CB"/>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5F75CB"/>
    <w:rPr>
      <w:rFonts w:ascii="Times New Roman" w:eastAsia="Times New Roman" w:hAnsi="Times New Roman" w:cs="B Zar"/>
      <w:sz w:val="28"/>
      <w:szCs w:val="28"/>
      <w:lang w:bidi="ar-SA"/>
    </w:rPr>
  </w:style>
  <w:style w:type="character" w:customStyle="1" w:styleId="apple-converted-space">
    <w:name w:val="apple-converted-space"/>
    <w:basedOn w:val="DefaultParagraphFont"/>
    <w:rsid w:val="005F75CB"/>
  </w:style>
  <w:style w:type="numbering" w:customStyle="1" w:styleId="NoList1">
    <w:name w:val="No List1"/>
    <w:next w:val="NoList"/>
    <w:uiPriority w:val="99"/>
    <w:semiHidden/>
    <w:unhideWhenUsed/>
    <w:rsid w:val="005F75CB"/>
  </w:style>
  <w:style w:type="paragraph" w:customStyle="1" w:styleId="a0">
    <w:name w:val="متن عادی"/>
    <w:basedOn w:val="Normal"/>
    <w:qFormat/>
    <w:rsid w:val="005F75CB"/>
    <w:pPr>
      <w:spacing w:after="200" w:line="240" w:lineRule="auto"/>
      <w:jc w:val="right"/>
    </w:pPr>
    <w:rPr>
      <w:rFonts w:ascii="B Lotus" w:eastAsia="Calibri" w:hAnsi="B Lotus" w:cs="B Lotus"/>
      <w:b/>
      <w:sz w:val="28"/>
      <w:szCs w:val="28"/>
    </w:rPr>
  </w:style>
  <w:style w:type="table" w:styleId="TableGrid">
    <w:name w:val="Table Grid"/>
    <w:basedOn w:val="TableNormal"/>
    <w:rsid w:val="005F75C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F75CB"/>
    <w:pPr>
      <w:spacing w:after="0" w:line="240" w:lineRule="auto"/>
    </w:pPr>
    <w:rPr>
      <w:rFonts w:cs="B Nazani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5CB"/>
    <w:rPr>
      <w:rFonts w:ascii="Tahoma" w:hAnsi="Tahoma" w:cs="Tahoma"/>
      <w:sz w:val="16"/>
      <w:szCs w:val="16"/>
      <w:lang w:bidi="ar-SA"/>
    </w:rPr>
  </w:style>
  <w:style w:type="paragraph" w:styleId="TOCHeading">
    <w:name w:val="TOC Heading"/>
    <w:basedOn w:val="Heading1"/>
    <w:next w:val="Normal"/>
    <w:uiPriority w:val="39"/>
    <w:unhideWhenUsed/>
    <w:qFormat/>
    <w:rsid w:val="005F75CB"/>
    <w:pPr>
      <w:keepLines/>
      <w:spacing w:before="480" w:line="276" w:lineRule="auto"/>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5F75CB"/>
    <w:pPr>
      <w:spacing w:after="100"/>
      <w:ind w:left="220"/>
    </w:pPr>
  </w:style>
  <w:style w:type="paragraph" w:styleId="TOC3">
    <w:name w:val="toc 3"/>
    <w:basedOn w:val="Normal"/>
    <w:next w:val="Normal"/>
    <w:autoRedefine/>
    <w:uiPriority w:val="39"/>
    <w:unhideWhenUsed/>
    <w:qFormat/>
    <w:rsid w:val="005F75CB"/>
    <w:pPr>
      <w:tabs>
        <w:tab w:val="right" w:leader="dot" w:pos="9019"/>
      </w:tabs>
      <w:spacing w:after="100"/>
      <w:ind w:left="440"/>
      <w:jc w:val="center"/>
    </w:pPr>
  </w:style>
  <w:style w:type="paragraph" w:styleId="TOC4">
    <w:name w:val="toc 4"/>
    <w:basedOn w:val="Normal"/>
    <w:next w:val="Normal"/>
    <w:autoRedefine/>
    <w:uiPriority w:val="39"/>
    <w:unhideWhenUsed/>
    <w:rsid w:val="005F75CB"/>
    <w:pPr>
      <w:bidi/>
      <w:spacing w:after="100" w:line="276" w:lineRule="auto"/>
      <w:ind w:left="660"/>
    </w:pPr>
    <w:rPr>
      <w:rFonts w:eastAsiaTheme="minorEastAsia" w:cstheme="minorBidi"/>
      <w:szCs w:val="22"/>
      <w:lang w:bidi="fa-IR"/>
    </w:rPr>
  </w:style>
  <w:style w:type="paragraph" w:styleId="TOC5">
    <w:name w:val="toc 5"/>
    <w:basedOn w:val="Normal"/>
    <w:next w:val="Normal"/>
    <w:autoRedefine/>
    <w:uiPriority w:val="39"/>
    <w:unhideWhenUsed/>
    <w:rsid w:val="005F75CB"/>
    <w:pPr>
      <w:bidi/>
      <w:spacing w:after="100" w:line="276" w:lineRule="auto"/>
      <w:ind w:left="880"/>
    </w:pPr>
    <w:rPr>
      <w:rFonts w:eastAsiaTheme="minorEastAsia" w:cstheme="minorBidi"/>
      <w:szCs w:val="22"/>
      <w:lang w:bidi="fa-IR"/>
    </w:rPr>
  </w:style>
  <w:style w:type="paragraph" w:styleId="TOC6">
    <w:name w:val="toc 6"/>
    <w:basedOn w:val="Normal"/>
    <w:next w:val="Normal"/>
    <w:autoRedefine/>
    <w:uiPriority w:val="39"/>
    <w:unhideWhenUsed/>
    <w:rsid w:val="005F75CB"/>
    <w:pPr>
      <w:bidi/>
      <w:spacing w:after="100" w:line="276" w:lineRule="auto"/>
      <w:ind w:left="1100"/>
    </w:pPr>
    <w:rPr>
      <w:rFonts w:eastAsiaTheme="minorEastAsia" w:cstheme="minorBidi"/>
      <w:szCs w:val="22"/>
      <w:lang w:bidi="fa-IR"/>
    </w:rPr>
  </w:style>
  <w:style w:type="paragraph" w:styleId="TOC7">
    <w:name w:val="toc 7"/>
    <w:basedOn w:val="Normal"/>
    <w:next w:val="Normal"/>
    <w:autoRedefine/>
    <w:uiPriority w:val="39"/>
    <w:unhideWhenUsed/>
    <w:rsid w:val="005F75CB"/>
    <w:pPr>
      <w:bidi/>
      <w:spacing w:after="100" w:line="276" w:lineRule="auto"/>
      <w:ind w:left="1320"/>
    </w:pPr>
    <w:rPr>
      <w:rFonts w:eastAsiaTheme="minorEastAsia" w:cstheme="minorBidi"/>
      <w:szCs w:val="22"/>
      <w:lang w:bidi="fa-IR"/>
    </w:rPr>
  </w:style>
  <w:style w:type="paragraph" w:styleId="TOC8">
    <w:name w:val="toc 8"/>
    <w:basedOn w:val="Normal"/>
    <w:next w:val="Normal"/>
    <w:autoRedefine/>
    <w:uiPriority w:val="39"/>
    <w:unhideWhenUsed/>
    <w:rsid w:val="005F75CB"/>
    <w:pPr>
      <w:bidi/>
      <w:spacing w:after="100" w:line="276" w:lineRule="auto"/>
      <w:ind w:left="1540"/>
    </w:pPr>
    <w:rPr>
      <w:rFonts w:eastAsiaTheme="minorEastAsia" w:cstheme="minorBidi"/>
      <w:szCs w:val="22"/>
      <w:lang w:bidi="fa-IR"/>
    </w:rPr>
  </w:style>
  <w:style w:type="paragraph" w:styleId="TOC9">
    <w:name w:val="toc 9"/>
    <w:basedOn w:val="Normal"/>
    <w:next w:val="Normal"/>
    <w:autoRedefine/>
    <w:uiPriority w:val="39"/>
    <w:unhideWhenUsed/>
    <w:rsid w:val="005F75CB"/>
    <w:pPr>
      <w:bidi/>
      <w:spacing w:after="100" w:line="276" w:lineRule="auto"/>
      <w:ind w:left="1760"/>
    </w:pPr>
    <w:rPr>
      <w:rFonts w:eastAsiaTheme="minorEastAsia" w:cstheme="minorBidi"/>
      <w:szCs w:val="22"/>
      <w:lang w:bidi="fa-IR"/>
    </w:rPr>
  </w:style>
  <w:style w:type="character" w:styleId="Strong">
    <w:name w:val="Strong"/>
    <w:basedOn w:val="DefaultParagraphFont"/>
    <w:uiPriority w:val="22"/>
    <w:qFormat/>
    <w:rsid w:val="005F75CB"/>
    <w:rPr>
      <w:b/>
      <w:bCs/>
    </w:rPr>
  </w:style>
  <w:style w:type="paragraph" w:styleId="NormalWeb">
    <w:name w:val="Normal (Web)"/>
    <w:basedOn w:val="Normal"/>
    <w:uiPriority w:val="99"/>
    <w:semiHidden/>
    <w:unhideWhenUsed/>
    <w:rsid w:val="005F75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CB"/>
    <w:pPr>
      <w:spacing w:after="160" w:line="259" w:lineRule="auto"/>
    </w:pPr>
    <w:rPr>
      <w:rFonts w:cs="B Mitra"/>
      <w:szCs w:val="32"/>
      <w:lang w:bidi="ar-SA"/>
    </w:rPr>
  </w:style>
  <w:style w:type="paragraph" w:styleId="Heading1">
    <w:name w:val="heading 1"/>
    <w:aliases w:val="سرتیتر 1,سر تیتر 1"/>
    <w:basedOn w:val="Normal"/>
    <w:link w:val="Heading1Char"/>
    <w:autoRedefine/>
    <w:uiPriority w:val="9"/>
    <w:qFormat/>
    <w:rsid w:val="005F75CB"/>
    <w:pPr>
      <w:keepNext/>
      <w:spacing w:after="0" w:line="240" w:lineRule="auto"/>
      <w:jc w:val="lowKashida"/>
      <w:outlineLvl w:val="0"/>
    </w:pPr>
    <w:rPr>
      <w:rFonts w:ascii="B Zar" w:hAnsi="B Zar" w:cs="B Zar"/>
      <w:b/>
      <w:bCs/>
      <w:sz w:val="28"/>
      <w:szCs w:val="28"/>
      <w:lang w:bidi="fa-IR"/>
    </w:rPr>
  </w:style>
  <w:style w:type="paragraph" w:styleId="Heading2">
    <w:name w:val="heading 2"/>
    <w:aliases w:val="سرتیتر 2"/>
    <w:basedOn w:val="Normal"/>
    <w:next w:val="Normal"/>
    <w:link w:val="Heading2Char"/>
    <w:autoRedefine/>
    <w:uiPriority w:val="9"/>
    <w:unhideWhenUsed/>
    <w:qFormat/>
    <w:rsid w:val="005F75CB"/>
    <w:pPr>
      <w:keepNext/>
      <w:keepLines/>
      <w:spacing w:before="40" w:after="0"/>
      <w:outlineLvl w:val="1"/>
    </w:pPr>
    <w:rPr>
      <w:rFonts w:ascii="B Zar" w:eastAsiaTheme="majorEastAsia" w:hAnsi="B Zar" w:cs="B Lotus"/>
      <w:b/>
      <w:bCs/>
      <w:sz w:val="24"/>
      <w:szCs w:val="24"/>
    </w:rPr>
  </w:style>
  <w:style w:type="paragraph" w:styleId="Heading3">
    <w:name w:val="heading 3"/>
    <w:aliases w:val="جداول"/>
    <w:basedOn w:val="Normal"/>
    <w:next w:val="Normal"/>
    <w:link w:val="Heading3Char"/>
    <w:uiPriority w:val="9"/>
    <w:unhideWhenUsed/>
    <w:qFormat/>
    <w:rsid w:val="005F75CB"/>
    <w:pPr>
      <w:keepNext/>
      <w:keepLines/>
      <w:spacing w:before="40" w:after="0"/>
      <w:jc w:val="center"/>
      <w:outlineLvl w:val="2"/>
    </w:pPr>
    <w:rPr>
      <w:rFonts w:ascii="B Lotus" w:eastAsiaTheme="majorEastAsia" w:hAnsi="B Lotus" w:cs="B Lotus"/>
      <w:bCs/>
      <w:sz w:val="24"/>
      <w:szCs w:val="24"/>
    </w:rPr>
  </w:style>
  <w:style w:type="paragraph" w:styleId="Heading5">
    <w:name w:val="heading 5"/>
    <w:basedOn w:val="Normal"/>
    <w:next w:val="Normal"/>
    <w:link w:val="Heading5Char"/>
    <w:uiPriority w:val="9"/>
    <w:unhideWhenUsed/>
    <w:qFormat/>
    <w:rsid w:val="005F75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تیتر 1 Char,سر تیتر 1 Char"/>
    <w:basedOn w:val="DefaultParagraphFont"/>
    <w:link w:val="Heading1"/>
    <w:uiPriority w:val="9"/>
    <w:rsid w:val="005F75CB"/>
    <w:rPr>
      <w:rFonts w:ascii="B Zar" w:hAnsi="B Zar" w:cs="B Zar"/>
      <w:b/>
      <w:bCs/>
      <w:sz w:val="28"/>
      <w:szCs w:val="28"/>
    </w:rPr>
  </w:style>
  <w:style w:type="character" w:customStyle="1" w:styleId="Heading2Char">
    <w:name w:val="Heading 2 Char"/>
    <w:aliases w:val="سرتیتر 2 Char"/>
    <w:basedOn w:val="DefaultParagraphFont"/>
    <w:link w:val="Heading2"/>
    <w:uiPriority w:val="9"/>
    <w:rsid w:val="005F75CB"/>
    <w:rPr>
      <w:rFonts w:ascii="B Zar" w:eastAsiaTheme="majorEastAsia" w:hAnsi="B Zar" w:cs="B Lotus"/>
      <w:b/>
      <w:bCs/>
      <w:sz w:val="24"/>
      <w:szCs w:val="24"/>
      <w:lang w:bidi="ar-SA"/>
    </w:rPr>
  </w:style>
  <w:style w:type="character" w:customStyle="1" w:styleId="Heading3Char">
    <w:name w:val="Heading 3 Char"/>
    <w:aliases w:val="جداول Char"/>
    <w:basedOn w:val="DefaultParagraphFont"/>
    <w:link w:val="Heading3"/>
    <w:uiPriority w:val="9"/>
    <w:rsid w:val="005F75CB"/>
    <w:rPr>
      <w:rFonts w:ascii="B Lotus" w:eastAsiaTheme="majorEastAsia" w:hAnsi="B Lotus" w:cs="B Lotus"/>
      <w:bCs/>
      <w:sz w:val="24"/>
      <w:szCs w:val="24"/>
      <w:lang w:bidi="ar-SA"/>
    </w:rPr>
  </w:style>
  <w:style w:type="character" w:customStyle="1" w:styleId="Heading5Char">
    <w:name w:val="Heading 5 Char"/>
    <w:basedOn w:val="DefaultParagraphFont"/>
    <w:link w:val="Heading5"/>
    <w:uiPriority w:val="9"/>
    <w:rsid w:val="005F75CB"/>
    <w:rPr>
      <w:rFonts w:asciiTheme="majorHAnsi" w:eastAsiaTheme="majorEastAsia" w:hAnsiTheme="majorHAnsi" w:cstheme="majorBidi"/>
      <w:color w:val="243F60" w:themeColor="accent1" w:themeShade="7F"/>
      <w:szCs w:val="32"/>
      <w:lang w:bidi="ar-SA"/>
    </w:rPr>
  </w:style>
  <w:style w:type="paragraph" w:customStyle="1" w:styleId="a">
    <w:name w:val="عنوان"/>
    <w:basedOn w:val="Heading1"/>
    <w:autoRedefine/>
    <w:qFormat/>
    <w:rsid w:val="005F75CB"/>
    <w:pPr>
      <w:jc w:val="center"/>
    </w:pPr>
    <w:rPr>
      <w:rFonts w:ascii="B Titr" w:hAnsi="B Titr" w:cs="B Titr"/>
      <w:b w:val="0"/>
      <w:bCs w:val="0"/>
      <w:sz w:val="36"/>
      <w:szCs w:val="36"/>
    </w:rPr>
  </w:style>
  <w:style w:type="paragraph" w:styleId="FootnoteText">
    <w:name w:val="footnote text"/>
    <w:aliases w:val="Char, Char"/>
    <w:basedOn w:val="Normal"/>
    <w:link w:val="FootnoteTextChar"/>
    <w:uiPriority w:val="99"/>
    <w:unhideWhenUsed/>
    <w:rsid w:val="005F75CB"/>
    <w:pPr>
      <w:spacing w:after="0" w:line="240" w:lineRule="auto"/>
    </w:pPr>
    <w:rPr>
      <w:sz w:val="20"/>
      <w:szCs w:val="20"/>
    </w:rPr>
  </w:style>
  <w:style w:type="character" w:customStyle="1" w:styleId="FootnoteTextChar">
    <w:name w:val="Footnote Text Char"/>
    <w:aliases w:val="Char Char, Char Char"/>
    <w:basedOn w:val="DefaultParagraphFont"/>
    <w:link w:val="FootnoteText"/>
    <w:uiPriority w:val="99"/>
    <w:rsid w:val="005F75CB"/>
    <w:rPr>
      <w:rFonts w:cs="B Mitra"/>
      <w:sz w:val="20"/>
      <w:szCs w:val="20"/>
      <w:lang w:bidi="ar-SA"/>
    </w:rPr>
  </w:style>
  <w:style w:type="character" w:styleId="FootnoteReference">
    <w:name w:val="footnote reference"/>
    <w:aliases w:val="شماره زيرنويس"/>
    <w:basedOn w:val="DefaultParagraphFont"/>
    <w:unhideWhenUsed/>
    <w:rsid w:val="005F75CB"/>
    <w:rPr>
      <w:vertAlign w:val="superscript"/>
    </w:rPr>
  </w:style>
  <w:style w:type="paragraph" w:styleId="ListParagraph">
    <w:name w:val="List Paragraph"/>
    <w:basedOn w:val="Normal"/>
    <w:uiPriority w:val="34"/>
    <w:qFormat/>
    <w:rsid w:val="005F75CB"/>
    <w:pPr>
      <w:ind w:left="720"/>
      <w:contextualSpacing/>
    </w:pPr>
  </w:style>
  <w:style w:type="paragraph" w:styleId="BodyText">
    <w:name w:val="Body Text"/>
    <w:basedOn w:val="Normal"/>
    <w:link w:val="BodyTextChar"/>
    <w:semiHidden/>
    <w:rsid w:val="005F75CB"/>
    <w:pPr>
      <w:bidi/>
      <w:spacing w:after="0" w:line="240" w:lineRule="auto"/>
    </w:pPr>
    <w:rPr>
      <w:rFonts w:ascii="Times New Roman" w:eastAsia="Times New Roman" w:hAnsi="Times New Roman" w:cs="Nazanin"/>
      <w:sz w:val="20"/>
      <w:szCs w:val="28"/>
    </w:rPr>
  </w:style>
  <w:style w:type="character" w:customStyle="1" w:styleId="BodyTextChar">
    <w:name w:val="Body Text Char"/>
    <w:basedOn w:val="DefaultParagraphFont"/>
    <w:link w:val="BodyText"/>
    <w:semiHidden/>
    <w:rsid w:val="005F75CB"/>
    <w:rPr>
      <w:rFonts w:ascii="Times New Roman" w:eastAsia="Times New Roman" w:hAnsi="Times New Roman" w:cs="Nazanin"/>
      <w:sz w:val="20"/>
      <w:szCs w:val="28"/>
      <w:lang w:bidi="ar-SA"/>
    </w:rPr>
  </w:style>
  <w:style w:type="paragraph" w:styleId="TOC1">
    <w:name w:val="toc 1"/>
    <w:basedOn w:val="Normal"/>
    <w:next w:val="Normal"/>
    <w:autoRedefine/>
    <w:uiPriority w:val="39"/>
    <w:unhideWhenUsed/>
    <w:qFormat/>
    <w:rsid w:val="005F75CB"/>
    <w:pPr>
      <w:tabs>
        <w:tab w:val="right" w:leader="dot" w:pos="9019"/>
      </w:tabs>
      <w:bidi/>
      <w:spacing w:after="100"/>
    </w:pPr>
    <w:rPr>
      <w:rFonts w:cs="B Lotus"/>
      <w:noProof/>
    </w:rPr>
  </w:style>
  <w:style w:type="character" w:styleId="Hyperlink">
    <w:name w:val="Hyperlink"/>
    <w:basedOn w:val="DefaultParagraphFont"/>
    <w:uiPriority w:val="99"/>
    <w:unhideWhenUsed/>
    <w:rsid w:val="005F75CB"/>
    <w:rPr>
      <w:color w:val="0000FF" w:themeColor="hyperlink"/>
      <w:u w:val="single"/>
    </w:rPr>
  </w:style>
  <w:style w:type="paragraph" w:styleId="Header">
    <w:name w:val="header"/>
    <w:basedOn w:val="Normal"/>
    <w:link w:val="HeaderChar"/>
    <w:uiPriority w:val="99"/>
    <w:unhideWhenUsed/>
    <w:rsid w:val="005F7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CB"/>
    <w:rPr>
      <w:rFonts w:cs="B Mitra"/>
      <w:szCs w:val="32"/>
      <w:lang w:bidi="ar-SA"/>
    </w:rPr>
  </w:style>
  <w:style w:type="paragraph" w:styleId="Footer">
    <w:name w:val="footer"/>
    <w:basedOn w:val="Normal"/>
    <w:link w:val="FooterChar"/>
    <w:uiPriority w:val="99"/>
    <w:unhideWhenUsed/>
    <w:rsid w:val="005F7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CB"/>
    <w:rPr>
      <w:rFonts w:cs="B Mitra"/>
      <w:szCs w:val="32"/>
      <w:lang w:bidi="ar-SA"/>
    </w:rPr>
  </w:style>
  <w:style w:type="paragraph" w:styleId="Subtitle">
    <w:name w:val="Subtitle"/>
    <w:basedOn w:val="Normal"/>
    <w:link w:val="SubtitleChar"/>
    <w:qFormat/>
    <w:rsid w:val="005F75CB"/>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5F75CB"/>
    <w:rPr>
      <w:rFonts w:ascii="Times New Roman" w:eastAsia="Times New Roman" w:hAnsi="Times New Roman" w:cs="B Zar"/>
      <w:sz w:val="28"/>
      <w:szCs w:val="28"/>
      <w:lang w:bidi="ar-SA"/>
    </w:rPr>
  </w:style>
  <w:style w:type="character" w:customStyle="1" w:styleId="apple-converted-space">
    <w:name w:val="apple-converted-space"/>
    <w:basedOn w:val="DefaultParagraphFont"/>
    <w:rsid w:val="005F75CB"/>
  </w:style>
  <w:style w:type="numbering" w:customStyle="1" w:styleId="NoList1">
    <w:name w:val="No List1"/>
    <w:next w:val="NoList"/>
    <w:uiPriority w:val="99"/>
    <w:semiHidden/>
    <w:unhideWhenUsed/>
    <w:rsid w:val="005F75CB"/>
  </w:style>
  <w:style w:type="paragraph" w:customStyle="1" w:styleId="a0">
    <w:name w:val="متن عادی"/>
    <w:basedOn w:val="Normal"/>
    <w:qFormat/>
    <w:rsid w:val="005F75CB"/>
    <w:pPr>
      <w:spacing w:after="200" w:line="240" w:lineRule="auto"/>
      <w:jc w:val="right"/>
    </w:pPr>
    <w:rPr>
      <w:rFonts w:ascii="B Lotus" w:eastAsia="Calibri" w:hAnsi="B Lotus" w:cs="B Lotus"/>
      <w:b/>
      <w:sz w:val="28"/>
      <w:szCs w:val="28"/>
    </w:rPr>
  </w:style>
  <w:style w:type="table" w:styleId="TableGrid">
    <w:name w:val="Table Grid"/>
    <w:basedOn w:val="TableNormal"/>
    <w:rsid w:val="005F75C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F75CB"/>
    <w:pPr>
      <w:spacing w:after="0" w:line="240" w:lineRule="auto"/>
    </w:pPr>
    <w:rPr>
      <w:rFonts w:cs="B Nazani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5CB"/>
    <w:rPr>
      <w:rFonts w:ascii="Tahoma" w:hAnsi="Tahoma" w:cs="Tahoma"/>
      <w:sz w:val="16"/>
      <w:szCs w:val="16"/>
      <w:lang w:bidi="ar-SA"/>
    </w:rPr>
  </w:style>
  <w:style w:type="paragraph" w:styleId="TOCHeading">
    <w:name w:val="TOC Heading"/>
    <w:basedOn w:val="Heading1"/>
    <w:next w:val="Normal"/>
    <w:uiPriority w:val="39"/>
    <w:unhideWhenUsed/>
    <w:qFormat/>
    <w:rsid w:val="005F75CB"/>
    <w:pPr>
      <w:keepLines/>
      <w:spacing w:before="480" w:line="276" w:lineRule="auto"/>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5F75CB"/>
    <w:pPr>
      <w:spacing w:after="100"/>
      <w:ind w:left="220"/>
    </w:pPr>
  </w:style>
  <w:style w:type="paragraph" w:styleId="TOC3">
    <w:name w:val="toc 3"/>
    <w:basedOn w:val="Normal"/>
    <w:next w:val="Normal"/>
    <w:autoRedefine/>
    <w:uiPriority w:val="39"/>
    <w:unhideWhenUsed/>
    <w:qFormat/>
    <w:rsid w:val="005F75CB"/>
    <w:pPr>
      <w:tabs>
        <w:tab w:val="right" w:leader="dot" w:pos="9019"/>
      </w:tabs>
      <w:spacing w:after="100"/>
      <w:ind w:left="440"/>
      <w:jc w:val="center"/>
    </w:pPr>
  </w:style>
  <w:style w:type="paragraph" w:styleId="TOC4">
    <w:name w:val="toc 4"/>
    <w:basedOn w:val="Normal"/>
    <w:next w:val="Normal"/>
    <w:autoRedefine/>
    <w:uiPriority w:val="39"/>
    <w:unhideWhenUsed/>
    <w:rsid w:val="005F75CB"/>
    <w:pPr>
      <w:bidi/>
      <w:spacing w:after="100" w:line="276" w:lineRule="auto"/>
      <w:ind w:left="660"/>
    </w:pPr>
    <w:rPr>
      <w:rFonts w:eastAsiaTheme="minorEastAsia" w:cstheme="minorBidi"/>
      <w:szCs w:val="22"/>
      <w:lang w:bidi="fa-IR"/>
    </w:rPr>
  </w:style>
  <w:style w:type="paragraph" w:styleId="TOC5">
    <w:name w:val="toc 5"/>
    <w:basedOn w:val="Normal"/>
    <w:next w:val="Normal"/>
    <w:autoRedefine/>
    <w:uiPriority w:val="39"/>
    <w:unhideWhenUsed/>
    <w:rsid w:val="005F75CB"/>
    <w:pPr>
      <w:bidi/>
      <w:spacing w:after="100" w:line="276" w:lineRule="auto"/>
      <w:ind w:left="880"/>
    </w:pPr>
    <w:rPr>
      <w:rFonts w:eastAsiaTheme="minorEastAsia" w:cstheme="minorBidi"/>
      <w:szCs w:val="22"/>
      <w:lang w:bidi="fa-IR"/>
    </w:rPr>
  </w:style>
  <w:style w:type="paragraph" w:styleId="TOC6">
    <w:name w:val="toc 6"/>
    <w:basedOn w:val="Normal"/>
    <w:next w:val="Normal"/>
    <w:autoRedefine/>
    <w:uiPriority w:val="39"/>
    <w:unhideWhenUsed/>
    <w:rsid w:val="005F75CB"/>
    <w:pPr>
      <w:bidi/>
      <w:spacing w:after="100" w:line="276" w:lineRule="auto"/>
      <w:ind w:left="1100"/>
    </w:pPr>
    <w:rPr>
      <w:rFonts w:eastAsiaTheme="minorEastAsia" w:cstheme="minorBidi"/>
      <w:szCs w:val="22"/>
      <w:lang w:bidi="fa-IR"/>
    </w:rPr>
  </w:style>
  <w:style w:type="paragraph" w:styleId="TOC7">
    <w:name w:val="toc 7"/>
    <w:basedOn w:val="Normal"/>
    <w:next w:val="Normal"/>
    <w:autoRedefine/>
    <w:uiPriority w:val="39"/>
    <w:unhideWhenUsed/>
    <w:rsid w:val="005F75CB"/>
    <w:pPr>
      <w:bidi/>
      <w:spacing w:after="100" w:line="276" w:lineRule="auto"/>
      <w:ind w:left="1320"/>
    </w:pPr>
    <w:rPr>
      <w:rFonts w:eastAsiaTheme="minorEastAsia" w:cstheme="minorBidi"/>
      <w:szCs w:val="22"/>
      <w:lang w:bidi="fa-IR"/>
    </w:rPr>
  </w:style>
  <w:style w:type="paragraph" w:styleId="TOC8">
    <w:name w:val="toc 8"/>
    <w:basedOn w:val="Normal"/>
    <w:next w:val="Normal"/>
    <w:autoRedefine/>
    <w:uiPriority w:val="39"/>
    <w:unhideWhenUsed/>
    <w:rsid w:val="005F75CB"/>
    <w:pPr>
      <w:bidi/>
      <w:spacing w:after="100" w:line="276" w:lineRule="auto"/>
      <w:ind w:left="1540"/>
    </w:pPr>
    <w:rPr>
      <w:rFonts w:eastAsiaTheme="minorEastAsia" w:cstheme="minorBidi"/>
      <w:szCs w:val="22"/>
      <w:lang w:bidi="fa-IR"/>
    </w:rPr>
  </w:style>
  <w:style w:type="paragraph" w:styleId="TOC9">
    <w:name w:val="toc 9"/>
    <w:basedOn w:val="Normal"/>
    <w:next w:val="Normal"/>
    <w:autoRedefine/>
    <w:uiPriority w:val="39"/>
    <w:unhideWhenUsed/>
    <w:rsid w:val="005F75CB"/>
    <w:pPr>
      <w:bidi/>
      <w:spacing w:after="100" w:line="276" w:lineRule="auto"/>
      <w:ind w:left="1760"/>
    </w:pPr>
    <w:rPr>
      <w:rFonts w:eastAsiaTheme="minorEastAsia" w:cstheme="minorBidi"/>
      <w:szCs w:val="22"/>
      <w:lang w:bidi="fa-IR"/>
    </w:rPr>
  </w:style>
  <w:style w:type="character" w:styleId="Strong">
    <w:name w:val="Strong"/>
    <w:basedOn w:val="DefaultParagraphFont"/>
    <w:uiPriority w:val="22"/>
    <w:qFormat/>
    <w:rsid w:val="005F75CB"/>
    <w:rPr>
      <w:b/>
      <w:bCs/>
    </w:rPr>
  </w:style>
  <w:style w:type="paragraph" w:styleId="NormalWeb">
    <w:name w:val="Normal (Web)"/>
    <w:basedOn w:val="Normal"/>
    <w:uiPriority w:val="99"/>
    <w:semiHidden/>
    <w:unhideWhenUsed/>
    <w:rsid w:val="005F75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11232</Words>
  <Characters>64026</Characters>
  <Application>Microsoft Office Word</Application>
  <DocSecurity>0</DocSecurity>
  <Lines>533</Lines>
  <Paragraphs>150</Paragraphs>
  <ScaleCrop>false</ScaleCrop>
  <Company/>
  <LinksUpToDate>false</LinksUpToDate>
  <CharactersWithSpaces>75108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2017-04-07T05:20:00Z</dcterms:created>
  <dcterms:modified xsi:type="dcterms:W3CDTF">2017-04-07T05:21:00Z</dcterms:modified>
</cp:coreProperties>
</file>